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B430" w14:textId="787C346D" w:rsidR="00E26D0D" w:rsidRDefault="00E26D0D" w:rsidP="00E26D0D">
      <w:pPr>
        <w:jc w:val="center"/>
        <w:rPr>
          <w:b/>
          <w:bCs/>
          <w:sz w:val="28"/>
          <w:szCs w:val="28"/>
        </w:rPr>
      </w:pPr>
      <w:proofErr w:type="spellStart"/>
      <w:r w:rsidRPr="00E26D0D">
        <w:rPr>
          <w:b/>
          <w:bCs/>
          <w:sz w:val="28"/>
          <w:szCs w:val="28"/>
        </w:rPr>
        <w:t>Huawei</w:t>
      </w:r>
      <w:proofErr w:type="spellEnd"/>
      <w:r w:rsidRPr="00E26D0D">
        <w:rPr>
          <w:b/>
          <w:bCs/>
          <w:sz w:val="28"/>
          <w:szCs w:val="28"/>
        </w:rPr>
        <w:t xml:space="preserve"> prezentuje flagowy tablet </w:t>
      </w:r>
      <w:proofErr w:type="spellStart"/>
      <w:r w:rsidRPr="00E26D0D">
        <w:rPr>
          <w:b/>
          <w:bCs/>
          <w:sz w:val="28"/>
          <w:szCs w:val="28"/>
        </w:rPr>
        <w:t>MatePad</w:t>
      </w:r>
      <w:proofErr w:type="spellEnd"/>
      <w:r w:rsidRPr="00E26D0D">
        <w:rPr>
          <w:b/>
          <w:bCs/>
          <w:sz w:val="28"/>
          <w:szCs w:val="28"/>
        </w:rPr>
        <w:t xml:space="preserve"> Pro </w:t>
      </w:r>
      <w:r>
        <w:rPr>
          <w:b/>
          <w:bCs/>
          <w:sz w:val="28"/>
          <w:szCs w:val="28"/>
        </w:rPr>
        <w:t>o</w:t>
      </w:r>
      <w:r w:rsidRPr="00E26D0D">
        <w:rPr>
          <w:b/>
          <w:bCs/>
          <w:sz w:val="28"/>
          <w:szCs w:val="28"/>
        </w:rPr>
        <w:t xml:space="preserve"> niebywał</w:t>
      </w:r>
      <w:r>
        <w:rPr>
          <w:b/>
          <w:bCs/>
          <w:sz w:val="28"/>
          <w:szCs w:val="28"/>
        </w:rPr>
        <w:t>ej</w:t>
      </w:r>
      <w:r w:rsidRPr="00E26D0D">
        <w:rPr>
          <w:b/>
          <w:bCs/>
          <w:sz w:val="28"/>
          <w:szCs w:val="28"/>
        </w:rPr>
        <w:t xml:space="preserve"> użyteczności </w:t>
      </w:r>
      <w:r>
        <w:rPr>
          <w:b/>
          <w:bCs/>
          <w:sz w:val="28"/>
          <w:szCs w:val="28"/>
        </w:rPr>
        <w:br/>
      </w:r>
      <w:r w:rsidRPr="00E26D0D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ze</w:t>
      </w:r>
      <w:r w:rsidRPr="00E26D0D">
        <w:rPr>
          <w:b/>
          <w:bCs/>
          <w:sz w:val="28"/>
          <w:szCs w:val="28"/>
        </w:rPr>
        <w:t xml:space="preserve"> zjawiskowym ekranem 12,6 cala</w:t>
      </w:r>
    </w:p>
    <w:p w14:paraId="07F8FB5A" w14:textId="77777777" w:rsidR="00E26D0D" w:rsidRPr="00E26D0D" w:rsidRDefault="00E26D0D" w:rsidP="00E26D0D">
      <w:pPr>
        <w:jc w:val="center"/>
        <w:rPr>
          <w:b/>
          <w:bCs/>
          <w:sz w:val="28"/>
          <w:szCs w:val="28"/>
        </w:rPr>
      </w:pPr>
    </w:p>
    <w:p w14:paraId="1A9855F4" w14:textId="4FF42485" w:rsidR="00E26D0D" w:rsidRDefault="00E26D0D" w:rsidP="00E26D0D">
      <w:pPr>
        <w:jc w:val="both"/>
        <w:rPr>
          <w:b/>
        </w:rPr>
      </w:pPr>
      <w:r w:rsidRPr="001527A1">
        <w:t xml:space="preserve">Warszawa, 28 września 2022 — </w:t>
      </w:r>
      <w:bookmarkStart w:id="0" w:name="_Hlk115284214"/>
      <w:proofErr w:type="spellStart"/>
      <w:r w:rsidRPr="001527A1">
        <w:rPr>
          <w:b/>
        </w:rPr>
        <w:t>Huawei</w:t>
      </w:r>
      <w:proofErr w:type="spellEnd"/>
      <w:r w:rsidRPr="001527A1">
        <w:rPr>
          <w:b/>
        </w:rPr>
        <w:t xml:space="preserve"> CBG Polska wprowadza na rynek </w:t>
      </w:r>
      <w:r>
        <w:rPr>
          <w:b/>
        </w:rPr>
        <w:t>nową</w:t>
      </w:r>
      <w:r w:rsidRPr="001527A1">
        <w:rPr>
          <w:b/>
        </w:rPr>
        <w:t xml:space="preserve"> edycję swojego flagowego tabletu</w:t>
      </w:r>
      <w:r>
        <w:rPr>
          <w:b/>
        </w:rPr>
        <w:t xml:space="preserve"> </w:t>
      </w:r>
      <w:proofErr w:type="spellStart"/>
      <w:r w:rsidRPr="001527A1">
        <w:rPr>
          <w:b/>
        </w:rPr>
        <w:t>MatePad</w:t>
      </w:r>
      <w:proofErr w:type="spellEnd"/>
      <w:r w:rsidRPr="001527A1">
        <w:rPr>
          <w:b/>
        </w:rPr>
        <w:t xml:space="preserve"> Pro. Powstał on z myślą o konsumentach, chcą</w:t>
      </w:r>
      <w:r>
        <w:rPr>
          <w:b/>
        </w:rPr>
        <w:t>cych</w:t>
      </w:r>
      <w:r w:rsidRPr="001527A1">
        <w:rPr>
          <w:b/>
        </w:rPr>
        <w:t xml:space="preserve"> wynieść swoją kreatywność i produktywność na nieosiągalny dotychczas poziom.</w:t>
      </w:r>
      <w:r w:rsidRPr="001527A1">
        <w:t xml:space="preserve"> </w:t>
      </w:r>
      <w:r w:rsidRPr="001527A1">
        <w:rPr>
          <w:b/>
        </w:rPr>
        <w:t xml:space="preserve">Najpotężniejszy tablet </w:t>
      </w:r>
      <w:proofErr w:type="spellStart"/>
      <w:r w:rsidRPr="001527A1">
        <w:rPr>
          <w:b/>
        </w:rPr>
        <w:t>Huawei</w:t>
      </w:r>
      <w:proofErr w:type="spellEnd"/>
      <w:r w:rsidRPr="001527A1">
        <w:rPr>
          <w:b/>
        </w:rPr>
        <w:t xml:space="preserve"> </w:t>
      </w:r>
      <w:r>
        <w:rPr>
          <w:b/>
        </w:rPr>
        <w:t>o</w:t>
      </w:r>
      <w:r w:rsidRPr="001527A1">
        <w:rPr>
          <w:b/>
        </w:rPr>
        <w:t xml:space="preserve">feruje jakość pracy zbliżoną do laptopa, wyróżnia się odświeżonym wyglądem, najwyższą jakością ekranu, wydajnością oraz pogłębieniem wrażeń audiowizualnych użytkownika. Jego wyróżnikiem </w:t>
      </w:r>
      <w:r>
        <w:rPr>
          <w:b/>
        </w:rPr>
        <w:br/>
      </w:r>
      <w:r w:rsidRPr="001527A1">
        <w:rPr>
          <w:b/>
        </w:rPr>
        <w:t xml:space="preserve">i kluczową cechą jest doskonały wyświetlacz OLED o przekątnej 12,6 cala i bardzo wysokiej częstotliwości odświeżania 120 </w:t>
      </w:r>
      <w:proofErr w:type="spellStart"/>
      <w:r w:rsidRPr="001527A1">
        <w:rPr>
          <w:b/>
        </w:rPr>
        <w:t>Hz</w:t>
      </w:r>
      <w:proofErr w:type="spellEnd"/>
      <w:r w:rsidRPr="001527A1">
        <w:rPr>
          <w:b/>
        </w:rPr>
        <w:t xml:space="preserve">. </w:t>
      </w:r>
      <w:bookmarkEnd w:id="0"/>
    </w:p>
    <w:p w14:paraId="30BC3E90" w14:textId="77777777" w:rsidR="00E26D0D" w:rsidRPr="001527A1" w:rsidRDefault="00E26D0D" w:rsidP="00E26D0D">
      <w:pPr>
        <w:jc w:val="both"/>
      </w:pPr>
    </w:p>
    <w:p w14:paraId="6126342D" w14:textId="630D1873" w:rsidR="00E26D0D" w:rsidRDefault="00E26D0D" w:rsidP="00E26D0D">
      <w:pPr>
        <w:jc w:val="both"/>
      </w:pPr>
      <w:r w:rsidRPr="001527A1">
        <w:t xml:space="preserve">Tył nowego </w:t>
      </w:r>
      <w:proofErr w:type="spellStart"/>
      <w:r w:rsidRPr="001527A1">
        <w:t>MatePad</w:t>
      </w:r>
      <w:proofErr w:type="spellEnd"/>
      <w:r w:rsidRPr="001527A1">
        <w:t xml:space="preserve"> Pro został </w:t>
      </w:r>
      <w:r>
        <w:t>poddany procesowi matowienia</w:t>
      </w:r>
      <w:r w:rsidRPr="001527A1">
        <w:t xml:space="preserve">, co pozwoliło uzyskać niepowtarzalny i stylowy kolor, a jednocześnie zapewnić wysoką ergonomię użytkowania oraz pewność chwytu. Tylne aparaty oparte na matrycach 13 MP i 8 MP umieszczono na cieniutkiej wyspie o wysokości zaledwie milimetra. Przód tego modelu, choć jest wyraźnie inspirowany poprzednimi generacjami flagowych tabletów </w:t>
      </w:r>
      <w:proofErr w:type="spellStart"/>
      <w:r w:rsidRPr="001527A1">
        <w:t>Huawei</w:t>
      </w:r>
      <w:proofErr w:type="spellEnd"/>
      <w:r w:rsidRPr="001527A1">
        <w:t xml:space="preserve">, także przeszedł </w:t>
      </w:r>
      <w:proofErr w:type="spellStart"/>
      <w:r w:rsidRPr="001527A1">
        <w:t>facelifting</w:t>
      </w:r>
      <w:proofErr w:type="spellEnd"/>
      <w:r w:rsidRPr="001527A1">
        <w:t>, a przedni aparat 8 MP osadzono na środku dłuższego boku ramki. Płynną i wygodną pracę zapewnia zestaw: chipset Kirin 9000</w:t>
      </w:r>
      <w:r>
        <w:t>E</w:t>
      </w:r>
      <w:r w:rsidRPr="001527A1">
        <w:t>, 8 GB pamięci operacyjnej, pamięć wewnętrzna 256 GB, Wi</w:t>
      </w:r>
      <w:r w:rsidRPr="001527A1">
        <w:noBreakHyphen/>
        <w:t>Fi 6 oraz mocny akumulator 10 0</w:t>
      </w:r>
      <w:r>
        <w:t>5</w:t>
      </w:r>
      <w:r w:rsidRPr="001527A1">
        <w:t xml:space="preserve">0 </w:t>
      </w:r>
      <w:proofErr w:type="spellStart"/>
      <w:r w:rsidRPr="001527A1">
        <w:t>mAh</w:t>
      </w:r>
      <w:proofErr w:type="spellEnd"/>
      <w:r w:rsidRPr="001527A1">
        <w:t xml:space="preserve">, umożliwiający do 13 godzin ciągłego działania lub do 19 dni gotowości bez ładowania. Nowy </w:t>
      </w:r>
      <w:proofErr w:type="spellStart"/>
      <w:r w:rsidRPr="001527A1">
        <w:t>MatePad</w:t>
      </w:r>
      <w:proofErr w:type="spellEnd"/>
      <w:r w:rsidRPr="001527A1">
        <w:t xml:space="preserve"> Pro wspiera szybkie ładowanie </w:t>
      </w:r>
      <w:proofErr w:type="spellStart"/>
      <w:r w:rsidRPr="001527A1">
        <w:t>SuperCharge</w:t>
      </w:r>
      <w:proofErr w:type="spellEnd"/>
      <w:r w:rsidRPr="001527A1">
        <w:t xml:space="preserve"> o mocy 40 W, które od 0 do 100% zajmuje 2 godziny i 10 minut. Urządzenie może także służyć za </w:t>
      </w:r>
      <w:proofErr w:type="spellStart"/>
      <w:r w:rsidRPr="001527A1">
        <w:t>powerbank</w:t>
      </w:r>
      <w:proofErr w:type="spellEnd"/>
      <w:r w:rsidRPr="001527A1">
        <w:t xml:space="preserve">, ponieważ obsługuje ładowanie zwrotne. </w:t>
      </w:r>
    </w:p>
    <w:p w14:paraId="086FDD81" w14:textId="77777777" w:rsidR="00447912" w:rsidRPr="001527A1" w:rsidRDefault="00447912" w:rsidP="00E26D0D">
      <w:pPr>
        <w:jc w:val="both"/>
      </w:pPr>
    </w:p>
    <w:p w14:paraId="11AC8794" w14:textId="77777777" w:rsidR="00E26D0D" w:rsidRPr="001527A1" w:rsidRDefault="00E26D0D" w:rsidP="00E26D0D">
      <w:pPr>
        <w:jc w:val="both"/>
        <w:rPr>
          <w:b/>
        </w:rPr>
      </w:pPr>
      <w:r w:rsidRPr="001527A1">
        <w:rPr>
          <w:b/>
        </w:rPr>
        <w:t>Pogłębione wrażenia audiowizualne</w:t>
      </w:r>
    </w:p>
    <w:p w14:paraId="22D9FB74" w14:textId="40B8D894" w:rsidR="00E26D0D" w:rsidRDefault="00E26D0D" w:rsidP="00E26D0D">
      <w:pPr>
        <w:jc w:val="both"/>
      </w:pPr>
      <w:r w:rsidRPr="001527A1">
        <w:t xml:space="preserve">Tablet wyposażono w 12,6-calowy wyświetlacz </w:t>
      </w:r>
      <w:proofErr w:type="spellStart"/>
      <w:r w:rsidRPr="001527A1">
        <w:t>Huawei</w:t>
      </w:r>
      <w:proofErr w:type="spellEnd"/>
      <w:r w:rsidRPr="001527A1">
        <w:t xml:space="preserve"> OLED Real </w:t>
      </w:r>
      <w:proofErr w:type="spellStart"/>
      <w:r w:rsidRPr="001527A1">
        <w:t>Colour</w:t>
      </w:r>
      <w:proofErr w:type="spellEnd"/>
      <w:r w:rsidRPr="001527A1">
        <w:t xml:space="preserve"> </w:t>
      </w:r>
      <w:proofErr w:type="spellStart"/>
      <w:r w:rsidRPr="001527A1">
        <w:t>FullView</w:t>
      </w:r>
      <w:proofErr w:type="spellEnd"/>
      <w:r w:rsidRPr="001527A1">
        <w:t xml:space="preserve"> o rozdzielczości 2560 x 1600, który zajmuje aż 90% powierzchni przedniego panelu. Za płynn</w:t>
      </w:r>
      <w:r>
        <w:t>y</w:t>
      </w:r>
      <w:r w:rsidRPr="001527A1">
        <w:t xml:space="preserve"> i bardziej realistyczny obraz odpowiada możliwość wyświetlenia 1,07 miliarda kolorów z dokładnością odwzorowania ΔE &lt; 1 oraz częstotliwość odświeżania 120 </w:t>
      </w:r>
      <w:proofErr w:type="spellStart"/>
      <w:r w:rsidRPr="001527A1">
        <w:t>Hz</w:t>
      </w:r>
      <w:proofErr w:type="spellEnd"/>
      <w:r w:rsidRPr="001527A1">
        <w:t xml:space="preserve">. W urządzeniu zastosowano niezwykle istotne rozwiązanie dla twórców i wszystkich kreatywnych użytkowników – technologię Universal </w:t>
      </w:r>
      <w:proofErr w:type="spellStart"/>
      <w:r w:rsidRPr="001527A1">
        <w:t>Color</w:t>
      </w:r>
      <w:proofErr w:type="spellEnd"/>
      <w:r w:rsidRPr="001527A1">
        <w:t xml:space="preserve"> </w:t>
      </w:r>
      <w:proofErr w:type="spellStart"/>
      <w:r w:rsidRPr="001527A1">
        <w:t>Consistency</w:t>
      </w:r>
      <w:proofErr w:type="spellEnd"/>
      <w:r w:rsidRPr="001527A1">
        <w:t>, która gwarantuje, że</w:t>
      </w:r>
      <w:r>
        <w:t> </w:t>
      </w:r>
      <w:r w:rsidRPr="001527A1">
        <w:t xml:space="preserve">wyświetlane kolory będą takie same na wszystkich urządzeniach </w:t>
      </w:r>
      <w:proofErr w:type="spellStart"/>
      <w:r w:rsidRPr="001527A1">
        <w:t>Huawei</w:t>
      </w:r>
      <w:proofErr w:type="spellEnd"/>
      <w:r w:rsidRPr="001527A1">
        <w:t xml:space="preserve">, obsługujących tę funkcję. Tablet otrzymał również certyfikat TÜV </w:t>
      </w:r>
      <w:proofErr w:type="spellStart"/>
      <w:r w:rsidRPr="001527A1">
        <w:t>Rheinland</w:t>
      </w:r>
      <w:proofErr w:type="spellEnd"/>
      <w:r w:rsidRPr="001527A1">
        <w:t xml:space="preserve"> Full </w:t>
      </w:r>
      <w:proofErr w:type="spellStart"/>
      <w:r w:rsidRPr="001527A1">
        <w:t>Care</w:t>
      </w:r>
      <w:proofErr w:type="spellEnd"/>
      <w:r w:rsidRPr="001527A1">
        <w:t xml:space="preserve"> Display 3.0, który potwierdza skuteczność ochrony oczu na najwyższym poziomie w tej kategorii sprzętów.</w:t>
      </w:r>
      <w:r w:rsidRPr="001527A1">
        <w:tab/>
      </w:r>
    </w:p>
    <w:p w14:paraId="0E597D6F" w14:textId="77777777" w:rsidR="00E26D0D" w:rsidRPr="001527A1" w:rsidRDefault="00E26D0D" w:rsidP="00E26D0D">
      <w:pPr>
        <w:jc w:val="both"/>
      </w:pPr>
    </w:p>
    <w:p w14:paraId="1F905DF2" w14:textId="1A2DD2BC" w:rsidR="00E26D0D" w:rsidRDefault="00E26D0D" w:rsidP="00E26D0D">
      <w:pPr>
        <w:jc w:val="both"/>
      </w:pPr>
      <w:proofErr w:type="spellStart"/>
      <w:r w:rsidRPr="001527A1">
        <w:t>Huawei</w:t>
      </w:r>
      <w:proofErr w:type="spellEnd"/>
      <w:r w:rsidRPr="001527A1">
        <w:t xml:space="preserve"> </w:t>
      </w:r>
      <w:proofErr w:type="spellStart"/>
      <w:r w:rsidRPr="001527A1">
        <w:t>MatePad</w:t>
      </w:r>
      <w:proofErr w:type="spellEnd"/>
      <w:r w:rsidRPr="001527A1">
        <w:t xml:space="preserve"> Pro wyposażony jest w system audio HUAWEI SOUND® z ośmioma głośnikami, które są podzielone na wysokie oraz niskie częstotliwości i zoptymalizowane pod kątem czterech głównych scenariuszy użytkowania. Niezależnie od tego, czy konsument użyje tabletu do muzyki, filmów, edukacji lub gier, urządzenie za każdym razem zapewni mu wyjątkowe wrażenia dźwiękowe.</w:t>
      </w:r>
    </w:p>
    <w:p w14:paraId="6AFA2DBE" w14:textId="77777777" w:rsidR="00E26D0D" w:rsidRPr="001527A1" w:rsidRDefault="00E26D0D" w:rsidP="00E26D0D">
      <w:pPr>
        <w:jc w:val="both"/>
      </w:pPr>
    </w:p>
    <w:p w14:paraId="0070C75D" w14:textId="77777777" w:rsidR="00E26D0D" w:rsidRPr="001527A1" w:rsidRDefault="00E26D0D" w:rsidP="00E26D0D">
      <w:pPr>
        <w:jc w:val="both"/>
        <w:rPr>
          <w:b/>
        </w:rPr>
      </w:pPr>
      <w:r w:rsidRPr="001527A1">
        <w:rPr>
          <w:b/>
        </w:rPr>
        <w:t>Przenośny tablet, komfort pracy jak na laptopie</w:t>
      </w:r>
    </w:p>
    <w:p w14:paraId="019CE1FA" w14:textId="1AB9BBC0" w:rsidR="00E26D0D" w:rsidRDefault="00E26D0D" w:rsidP="00E26D0D">
      <w:pPr>
        <w:jc w:val="both"/>
      </w:pPr>
      <w:proofErr w:type="spellStart"/>
      <w:r w:rsidRPr="001527A1">
        <w:t>Huawei</w:t>
      </w:r>
      <w:proofErr w:type="spellEnd"/>
      <w:r w:rsidRPr="001527A1">
        <w:t xml:space="preserve"> </w:t>
      </w:r>
      <w:proofErr w:type="spellStart"/>
      <w:r w:rsidRPr="001527A1">
        <w:t>MatePad</w:t>
      </w:r>
      <w:proofErr w:type="spellEnd"/>
      <w:r w:rsidRPr="001527A1">
        <w:t xml:space="preserve"> Pro na tle innych tabletów wyróżnia się nie tylko większym ekranem, ale także dbałością o wspieranie produktywności użytkownika. Funkcje takie jak </w:t>
      </w:r>
      <w:proofErr w:type="spellStart"/>
      <w:r w:rsidRPr="001527A1">
        <w:t>App</w:t>
      </w:r>
      <w:proofErr w:type="spellEnd"/>
      <w:r w:rsidRPr="001527A1">
        <w:t xml:space="preserve"> </w:t>
      </w:r>
      <w:proofErr w:type="spellStart"/>
      <w:r w:rsidRPr="001527A1">
        <w:t>Multiplier</w:t>
      </w:r>
      <w:proofErr w:type="spellEnd"/>
      <w:r w:rsidRPr="001527A1">
        <w:t xml:space="preserve"> i Multi-</w:t>
      </w:r>
      <w:proofErr w:type="spellStart"/>
      <w:r w:rsidRPr="001527A1">
        <w:t>Window</w:t>
      </w:r>
      <w:proofErr w:type="spellEnd"/>
      <w:r w:rsidRPr="001527A1">
        <w:t xml:space="preserve"> umożliwiają wykonywanie wielu zadań jednocześnie, oferując system pracy zbliżony do komputerów. Multi-</w:t>
      </w:r>
      <w:proofErr w:type="spellStart"/>
      <w:r w:rsidRPr="001527A1">
        <w:t>Window</w:t>
      </w:r>
      <w:proofErr w:type="spellEnd"/>
      <w:r w:rsidRPr="001527A1">
        <w:t xml:space="preserve"> obsługuje się przy pomocy prostych gestów: szybkim przeciągnięciem można podzielić ekran i wyświetlić aplikacje w formie pływających okien. Łącznie można obsługiwać do 4 zadań równocześnie, w tym dwa kafelkowe okna i dwa ruchome okna, co znacznie podnosi wydajność tabletu. Opracowana przez </w:t>
      </w:r>
      <w:proofErr w:type="spellStart"/>
      <w:r w:rsidRPr="001527A1">
        <w:t>Huawei</w:t>
      </w:r>
      <w:proofErr w:type="spellEnd"/>
      <w:r w:rsidRPr="001527A1">
        <w:t xml:space="preserve"> profesjonalna aplikacja Notatki integruje wiele narzędzi typograficznych, aby umożliwić użytkownikom swobodne edytowanie i sortowanie notatek. Natomiast funkcja Take </w:t>
      </w:r>
      <w:proofErr w:type="spellStart"/>
      <w:r w:rsidRPr="001527A1">
        <w:t>Snippet</w:t>
      </w:r>
      <w:proofErr w:type="spellEnd"/>
      <w:r w:rsidRPr="001527A1">
        <w:t xml:space="preserve"> pozwala na wyodrębnianie tekstu ze zdjęć podczas ich przeglądania.</w:t>
      </w:r>
    </w:p>
    <w:p w14:paraId="6264739D" w14:textId="77777777" w:rsidR="00E26D0D" w:rsidRPr="001527A1" w:rsidRDefault="00E26D0D" w:rsidP="00E26D0D">
      <w:pPr>
        <w:jc w:val="both"/>
      </w:pPr>
    </w:p>
    <w:p w14:paraId="7A95E738" w14:textId="42B43716" w:rsidR="00E26D0D" w:rsidRDefault="00E26D0D" w:rsidP="00E26D0D">
      <w:pPr>
        <w:spacing w:line="276" w:lineRule="auto"/>
        <w:jc w:val="both"/>
      </w:pPr>
      <w:r>
        <w:lastRenderedPageBreak/>
        <w:t>Funkcjonalność tabletu można rozszerzyć poprzez wykorzystanie rysika</w:t>
      </w:r>
      <w:r w:rsidRPr="001527A1">
        <w:t xml:space="preserve"> </w:t>
      </w:r>
      <w:proofErr w:type="spellStart"/>
      <w:r w:rsidRPr="001527A1">
        <w:t>Huawei</w:t>
      </w:r>
      <w:proofErr w:type="spellEnd"/>
      <w:r w:rsidRPr="001527A1">
        <w:t xml:space="preserve"> M-</w:t>
      </w:r>
      <w:proofErr w:type="spellStart"/>
      <w:r w:rsidRPr="001527A1">
        <w:t>Pencil</w:t>
      </w:r>
      <w:proofErr w:type="spellEnd"/>
      <w:r w:rsidRPr="001527A1">
        <w:t xml:space="preserve"> 2</w:t>
      </w:r>
      <w:r>
        <w:t> </w:t>
      </w:r>
      <w:r w:rsidRPr="001527A1">
        <w:t>generacji i inteligentn</w:t>
      </w:r>
      <w:r>
        <w:t xml:space="preserve">ej, </w:t>
      </w:r>
      <w:r w:rsidRPr="001527A1">
        <w:t>magnetyczn</w:t>
      </w:r>
      <w:r>
        <w:t>ej</w:t>
      </w:r>
      <w:r w:rsidRPr="001527A1">
        <w:t xml:space="preserve"> klawiatur</w:t>
      </w:r>
      <w:r>
        <w:t>y, za sprawą których</w:t>
      </w:r>
      <w:r w:rsidRPr="001527A1">
        <w:t xml:space="preserve"> użytkowni</w:t>
      </w:r>
      <w:r>
        <w:t>cy</w:t>
      </w:r>
      <w:r w:rsidRPr="001527A1">
        <w:t xml:space="preserve"> </w:t>
      </w:r>
      <w:r>
        <w:t xml:space="preserve">mogą </w:t>
      </w:r>
      <w:r w:rsidRPr="001527A1">
        <w:t xml:space="preserve">dopasować </w:t>
      </w:r>
      <w:r>
        <w:t xml:space="preserve">urządzenie </w:t>
      </w:r>
      <w:r w:rsidRPr="001527A1">
        <w:t xml:space="preserve">do wykonywanych </w:t>
      </w:r>
      <w:r>
        <w:t xml:space="preserve">wielu </w:t>
      </w:r>
      <w:r w:rsidRPr="001527A1">
        <w:t>zadań, bez względu na miejsce - biuro, dom czy szkołę. Tablet wycisza także szumy i hałasy tła, poprawiając jakość prowadzonych rozmów.</w:t>
      </w:r>
    </w:p>
    <w:p w14:paraId="16B213CC" w14:textId="77777777" w:rsidR="00E26D0D" w:rsidRPr="001527A1" w:rsidRDefault="00E26D0D" w:rsidP="00E26D0D">
      <w:pPr>
        <w:spacing w:line="276" w:lineRule="auto"/>
        <w:jc w:val="both"/>
      </w:pPr>
    </w:p>
    <w:p w14:paraId="63D44BE8" w14:textId="77777777" w:rsidR="00E26D0D" w:rsidRPr="001527A1" w:rsidRDefault="00E26D0D" w:rsidP="00E26D0D">
      <w:pPr>
        <w:pStyle w:val="Heading2"/>
      </w:pPr>
      <w:r w:rsidRPr="001527A1">
        <w:t>Dostępność, ceny i promocja przedsprzedażowa</w:t>
      </w:r>
    </w:p>
    <w:p w14:paraId="6270FED6" w14:textId="48AE338E" w:rsidR="00E26D0D" w:rsidRDefault="00E26D0D" w:rsidP="00E26D0D">
      <w:pPr>
        <w:jc w:val="both"/>
        <w:rPr>
          <w:rFonts w:eastAsia="Times New Roman" w:cstheme="minorHAnsi"/>
          <w:color w:val="222222"/>
          <w:lang w:eastAsia="en-GB"/>
        </w:rPr>
      </w:pPr>
      <w:r w:rsidRPr="001527A1">
        <w:rPr>
          <w:rFonts w:eastAsia="Times New Roman" w:cstheme="minorHAnsi"/>
          <w:color w:val="222222"/>
          <w:lang w:eastAsia="en-GB"/>
        </w:rPr>
        <w:t xml:space="preserve">Sugerowana cena detaliczna </w:t>
      </w:r>
      <w:proofErr w:type="spellStart"/>
      <w:r w:rsidRPr="001527A1">
        <w:rPr>
          <w:rFonts w:eastAsia="Times New Roman" w:cstheme="minorHAnsi"/>
          <w:color w:val="222222"/>
          <w:lang w:eastAsia="en-GB"/>
        </w:rPr>
        <w:t>Huawei</w:t>
      </w:r>
      <w:proofErr w:type="spellEnd"/>
      <w:r w:rsidRPr="001527A1">
        <w:rPr>
          <w:rFonts w:eastAsia="Times New Roman" w:cstheme="minorHAnsi"/>
          <w:color w:val="222222"/>
          <w:lang w:eastAsia="en-GB"/>
        </w:rPr>
        <w:t xml:space="preserve"> </w:t>
      </w:r>
      <w:proofErr w:type="spellStart"/>
      <w:r w:rsidRPr="001527A1">
        <w:rPr>
          <w:rFonts w:eastAsia="Times New Roman" w:cstheme="minorHAnsi"/>
          <w:color w:val="222222"/>
          <w:lang w:eastAsia="en-GB"/>
        </w:rPr>
        <w:t>MatePad</w:t>
      </w:r>
      <w:proofErr w:type="spellEnd"/>
      <w:r w:rsidRPr="001527A1">
        <w:rPr>
          <w:rFonts w:eastAsia="Times New Roman" w:cstheme="minorHAnsi"/>
          <w:color w:val="222222"/>
          <w:lang w:eastAsia="en-GB"/>
        </w:rPr>
        <w:t xml:space="preserve"> Pro 12.6 z 256 GB pamięci wewnętrznej wynosi 4 299 zł</w:t>
      </w:r>
      <w:r w:rsidRPr="001527A1">
        <w:t xml:space="preserve">. </w:t>
      </w:r>
      <w:r w:rsidRPr="001527A1">
        <w:rPr>
          <w:rFonts w:eastAsia="Times New Roman" w:cstheme="minorHAnsi"/>
          <w:color w:val="222222"/>
          <w:lang w:eastAsia="en-GB"/>
        </w:rPr>
        <w:t>Sprzedaż regularna ruszy 31 października, natomiast od 28 września do 30 października 2022 r., tablet dostępny będzie w przedsprzedaży, w ramach której  pierwsi nabywcy będą mogli odebrać</w:t>
      </w:r>
      <w:r>
        <w:rPr>
          <w:rFonts w:eastAsia="Times New Roman" w:cstheme="minorHAnsi"/>
          <w:color w:val="222222"/>
          <w:lang w:eastAsia="en-GB"/>
        </w:rPr>
        <w:t xml:space="preserve"> w prezencie klawiaturę </w:t>
      </w:r>
      <w:proofErr w:type="spellStart"/>
      <w:r>
        <w:rPr>
          <w:rFonts w:eastAsia="Times New Roman" w:cstheme="minorHAnsi"/>
          <w:color w:val="222222"/>
          <w:lang w:eastAsia="en-GB"/>
        </w:rPr>
        <w:t>Huawei</w:t>
      </w:r>
      <w:proofErr w:type="spellEnd"/>
      <w:r>
        <w:rPr>
          <w:rFonts w:eastAsia="Times New Roman" w:cstheme="minorHAnsi"/>
          <w:color w:val="222222"/>
          <w:lang w:eastAsia="en-GB"/>
        </w:rPr>
        <w:t xml:space="preserve"> Smart </w:t>
      </w:r>
      <w:proofErr w:type="spellStart"/>
      <w:r>
        <w:rPr>
          <w:rFonts w:eastAsia="Times New Roman" w:cstheme="minorHAnsi"/>
          <w:color w:val="222222"/>
          <w:lang w:eastAsia="en-GB"/>
        </w:rPr>
        <w:t>Magnetic</w:t>
      </w:r>
      <w:proofErr w:type="spellEnd"/>
      <w:r>
        <w:rPr>
          <w:rFonts w:eastAsia="Times New Roman" w:cstheme="minorHAnsi"/>
          <w:color w:val="222222"/>
          <w:lang w:eastAsia="en-GB"/>
        </w:rPr>
        <w:t xml:space="preserve"> Keyboard o wartości 699 zł oraz rysik </w:t>
      </w:r>
      <w:proofErr w:type="spellStart"/>
      <w:r>
        <w:rPr>
          <w:rFonts w:eastAsia="Times New Roman" w:cstheme="minorHAnsi"/>
          <w:color w:val="222222"/>
          <w:lang w:eastAsia="en-GB"/>
        </w:rPr>
        <w:t>Huawei</w:t>
      </w:r>
      <w:proofErr w:type="spellEnd"/>
      <w:r>
        <w:rPr>
          <w:rFonts w:eastAsia="Times New Roman" w:cstheme="minorHAnsi"/>
          <w:color w:val="222222"/>
          <w:lang w:eastAsia="en-GB"/>
        </w:rPr>
        <w:t xml:space="preserve"> M</w:t>
      </w:r>
      <w:r>
        <w:rPr>
          <w:rFonts w:eastAsia="Times New Roman" w:cstheme="minorHAnsi"/>
          <w:color w:val="222222"/>
          <w:lang w:eastAsia="en-GB"/>
        </w:rPr>
        <w:noBreakHyphen/>
      </w:r>
      <w:proofErr w:type="spellStart"/>
      <w:r>
        <w:rPr>
          <w:rFonts w:eastAsia="Times New Roman" w:cstheme="minorHAnsi"/>
          <w:color w:val="222222"/>
          <w:lang w:eastAsia="en-GB"/>
        </w:rPr>
        <w:t>Pencil</w:t>
      </w:r>
      <w:proofErr w:type="spellEnd"/>
      <w:r>
        <w:rPr>
          <w:rFonts w:eastAsia="Times New Roman" w:cstheme="minorHAnsi"/>
          <w:color w:val="222222"/>
          <w:lang w:eastAsia="en-GB"/>
        </w:rPr>
        <w:t> 2. generacji o wartości 499 zł.</w:t>
      </w:r>
    </w:p>
    <w:p w14:paraId="5DFC9C23" w14:textId="77777777" w:rsidR="00E26D0D" w:rsidRPr="001527A1" w:rsidRDefault="00E26D0D" w:rsidP="00E26D0D">
      <w:pPr>
        <w:jc w:val="both"/>
      </w:pPr>
    </w:p>
    <w:p w14:paraId="23ED45BD" w14:textId="77777777" w:rsidR="00E26D0D" w:rsidRPr="001527A1" w:rsidRDefault="00E26D0D" w:rsidP="00E26D0D">
      <w:pPr>
        <w:shd w:val="clear" w:color="auto" w:fill="FFFFFF"/>
        <w:jc w:val="both"/>
        <w:rPr>
          <w:rFonts w:eastAsia="Times New Roman" w:cstheme="minorHAnsi"/>
          <w:color w:val="222222"/>
          <w:lang w:eastAsia="en-GB"/>
        </w:rPr>
      </w:pPr>
      <w:r w:rsidRPr="001527A1">
        <w:rPr>
          <w:rFonts w:eastAsia="Times New Roman" w:cstheme="minorHAnsi"/>
          <w:color w:val="222222"/>
          <w:lang w:eastAsia="en-GB"/>
        </w:rPr>
        <w:t xml:space="preserve">W sklepie Huawei.pl na kupujących czekają korzyści w postaci </w:t>
      </w:r>
      <w:r>
        <w:rPr>
          <w:rFonts w:eastAsia="Times New Roman" w:cstheme="minorHAnsi"/>
          <w:color w:val="222222"/>
          <w:lang w:eastAsia="en-GB"/>
        </w:rPr>
        <w:t xml:space="preserve">możliwości przedłużenia gwarancji o dodatkowy rok w obniżonej cenie, </w:t>
      </w:r>
      <w:r w:rsidRPr="001527A1">
        <w:rPr>
          <w:rFonts w:eastAsia="Times New Roman" w:cstheme="minorHAnsi"/>
          <w:color w:val="222222"/>
          <w:lang w:eastAsia="en-GB"/>
        </w:rPr>
        <w:t xml:space="preserve">20 rat z RRSO 0 %, podwojonych punktów w programie lojalnościowym, które można wymienić na zniżki, dodatkowej obniżki o wartości 50 zł dla klientów, którzy zdecydują się subskrybować newsletter, czy wreszcie szybkiej dostawy. </w:t>
      </w:r>
    </w:p>
    <w:p w14:paraId="60993003" w14:textId="77777777" w:rsidR="00E26D0D" w:rsidRPr="001527A1" w:rsidRDefault="00E26D0D" w:rsidP="00E26D0D">
      <w:pPr>
        <w:shd w:val="clear" w:color="auto" w:fill="FFFFFF"/>
        <w:jc w:val="both"/>
        <w:rPr>
          <w:rFonts w:eastAsia="Times New Roman" w:cstheme="minorHAnsi"/>
          <w:color w:val="222222"/>
          <w:lang w:eastAsia="en-GB"/>
        </w:rPr>
      </w:pPr>
      <w:r w:rsidRPr="001527A1">
        <w:rPr>
          <w:rFonts w:eastAsia="Times New Roman" w:cstheme="minorHAnsi"/>
          <w:color w:val="222222"/>
          <w:lang w:eastAsia="en-GB"/>
        </w:rPr>
        <w:t xml:space="preserve">Oferta może różnić się w zależności od kanału sprzedaży oraz może ulec zmianie. </w:t>
      </w:r>
    </w:p>
    <w:p w14:paraId="6FD3C073" w14:textId="3EFEC47B" w:rsidR="00E26D0D" w:rsidRDefault="00E26D0D" w:rsidP="00E26D0D">
      <w:pPr>
        <w:shd w:val="clear" w:color="auto" w:fill="FFFFFF"/>
        <w:jc w:val="both"/>
        <w:rPr>
          <w:rFonts w:eastAsia="Times New Roman" w:cstheme="minorHAnsi"/>
          <w:color w:val="222222"/>
          <w:lang w:eastAsia="en-GB"/>
        </w:rPr>
      </w:pPr>
      <w:r w:rsidRPr="001527A1">
        <w:rPr>
          <w:rFonts w:eastAsia="Times New Roman" w:cstheme="minorHAnsi"/>
          <w:color w:val="222222"/>
          <w:lang w:eastAsia="en-GB"/>
        </w:rPr>
        <w:t>Szczegóły dostępne są u Sprzedawców.</w:t>
      </w:r>
    </w:p>
    <w:p w14:paraId="4EC46D63" w14:textId="77777777" w:rsidR="00E26D0D" w:rsidRPr="001527A1" w:rsidRDefault="00E26D0D" w:rsidP="00E26D0D">
      <w:pPr>
        <w:shd w:val="clear" w:color="auto" w:fill="FFFFFF"/>
        <w:jc w:val="both"/>
        <w:rPr>
          <w:rFonts w:eastAsia="Times New Roman" w:cstheme="minorHAnsi"/>
          <w:color w:val="222222"/>
          <w:lang w:eastAsia="en-GB"/>
        </w:rPr>
      </w:pPr>
    </w:p>
    <w:p w14:paraId="298AE20E" w14:textId="77777777" w:rsidR="00E26D0D" w:rsidRPr="001527A1" w:rsidRDefault="00E26D0D" w:rsidP="00E26D0D">
      <w:pPr>
        <w:jc w:val="both"/>
        <w:rPr>
          <w:sz w:val="12"/>
        </w:rPr>
      </w:pPr>
    </w:p>
    <w:p w14:paraId="500F0AAD" w14:textId="77777777" w:rsidR="00E26D0D" w:rsidRPr="001527A1" w:rsidRDefault="00E26D0D" w:rsidP="00E26D0D">
      <w:pPr>
        <w:suppressAutoHyphens/>
        <w:jc w:val="both"/>
        <w:rPr>
          <w:rFonts w:eastAsia="SimSun" w:cstheme="minorHAnsi"/>
          <w:color w:val="000000"/>
          <w:sz w:val="18"/>
          <w:szCs w:val="18"/>
          <w:lang w:eastAsia="ar-SA"/>
        </w:rPr>
      </w:pPr>
      <w:r w:rsidRPr="001527A1">
        <w:rPr>
          <w:rFonts w:cstheme="minorHAnsi"/>
          <w:b/>
          <w:color w:val="C00000"/>
          <w:sz w:val="18"/>
          <w:szCs w:val="18"/>
          <w:lang w:eastAsia="ar-SA"/>
        </w:rPr>
        <w:t xml:space="preserve">O </w:t>
      </w:r>
      <w:proofErr w:type="spellStart"/>
      <w:r w:rsidRPr="001527A1">
        <w:rPr>
          <w:rFonts w:cstheme="minorHAnsi"/>
          <w:b/>
          <w:color w:val="C00000"/>
          <w:sz w:val="18"/>
          <w:szCs w:val="18"/>
          <w:lang w:eastAsia="ar-SA"/>
        </w:rPr>
        <w:t>Huawei</w:t>
      </w:r>
      <w:proofErr w:type="spellEnd"/>
      <w:r w:rsidRPr="001527A1">
        <w:rPr>
          <w:rFonts w:cstheme="minorHAnsi"/>
          <w:b/>
          <w:color w:val="C00000"/>
          <w:sz w:val="18"/>
          <w:szCs w:val="18"/>
          <w:lang w:eastAsia="ar-SA"/>
        </w:rPr>
        <w:t xml:space="preserve"> Consumer Business </w:t>
      </w:r>
      <w:proofErr w:type="spellStart"/>
      <w:r w:rsidRPr="001527A1">
        <w:rPr>
          <w:rFonts w:cstheme="minorHAnsi"/>
          <w:b/>
          <w:color w:val="C00000"/>
          <w:sz w:val="18"/>
          <w:szCs w:val="18"/>
          <w:lang w:eastAsia="ar-SA"/>
        </w:rPr>
        <w:t>Group</w:t>
      </w:r>
      <w:proofErr w:type="spellEnd"/>
    </w:p>
    <w:p w14:paraId="6C1975A6" w14:textId="77777777" w:rsidR="00E26D0D" w:rsidRPr="001527A1" w:rsidRDefault="00E26D0D" w:rsidP="00E26D0D">
      <w:pPr>
        <w:jc w:val="both"/>
        <w:rPr>
          <w:rFonts w:cstheme="minorHAnsi"/>
          <w:color w:val="000000"/>
          <w:sz w:val="18"/>
          <w:szCs w:val="18"/>
          <w:lang w:eastAsia="ar-SA"/>
        </w:rPr>
      </w:pPr>
      <w:proofErr w:type="spellStart"/>
      <w:r w:rsidRPr="001527A1">
        <w:rPr>
          <w:rFonts w:cstheme="minorHAnsi"/>
          <w:color w:val="000000"/>
          <w:sz w:val="18"/>
          <w:szCs w:val="18"/>
          <w:lang w:eastAsia="ar-SA"/>
        </w:rPr>
        <w:t>Huawei</w:t>
      </w:r>
      <w:proofErr w:type="spellEnd"/>
      <w:r w:rsidRPr="001527A1">
        <w:rPr>
          <w:rFonts w:cstheme="minorHAnsi"/>
          <w:color w:val="000000"/>
          <w:sz w:val="18"/>
          <w:szCs w:val="18"/>
          <w:lang w:eastAsia="ar-SA"/>
        </w:rPr>
        <w:t xml:space="preserve"> jest jednym z czołowych producentów elektroniki użytkowej na świecie. Usługi i urządzenia </w:t>
      </w:r>
      <w:proofErr w:type="spellStart"/>
      <w:r w:rsidRPr="001527A1">
        <w:rPr>
          <w:rFonts w:cstheme="minorHAnsi"/>
          <w:color w:val="000000"/>
          <w:sz w:val="18"/>
          <w:szCs w:val="18"/>
          <w:lang w:eastAsia="ar-SA"/>
        </w:rPr>
        <w:t>Huawei</w:t>
      </w:r>
      <w:proofErr w:type="spellEnd"/>
      <w:r w:rsidRPr="001527A1">
        <w:rPr>
          <w:rFonts w:cstheme="minorHAnsi"/>
          <w:color w:val="000000"/>
          <w:sz w:val="18"/>
          <w:szCs w:val="18"/>
          <w:lang w:eastAsia="ar-SA"/>
        </w:rPr>
        <w:t xml:space="preserve"> dostępne są w ponad 170 krajach i korzysta z nich ponad 3 miliardy ludzi na całym świecie. </w:t>
      </w:r>
      <w:proofErr w:type="spellStart"/>
      <w:r w:rsidRPr="001527A1">
        <w:rPr>
          <w:rFonts w:cstheme="minorHAnsi"/>
          <w:color w:val="000000"/>
          <w:sz w:val="18"/>
          <w:szCs w:val="18"/>
          <w:lang w:eastAsia="ar-SA"/>
        </w:rPr>
        <w:t>Huawei</w:t>
      </w:r>
      <w:proofErr w:type="spellEnd"/>
      <w:r w:rsidRPr="001527A1">
        <w:rPr>
          <w:rFonts w:cstheme="minorHAnsi"/>
          <w:color w:val="000000"/>
          <w:sz w:val="18"/>
          <w:szCs w:val="18"/>
          <w:lang w:eastAsia="ar-SA"/>
        </w:rPr>
        <w:t xml:space="preserve"> Consumer Business </w:t>
      </w:r>
      <w:proofErr w:type="spellStart"/>
      <w:r w:rsidRPr="001527A1">
        <w:rPr>
          <w:rFonts w:cstheme="minorHAnsi"/>
          <w:color w:val="000000"/>
          <w:sz w:val="18"/>
          <w:szCs w:val="18"/>
          <w:lang w:eastAsia="ar-SA"/>
        </w:rPr>
        <w:t>Group</w:t>
      </w:r>
      <w:proofErr w:type="spellEnd"/>
      <w:r w:rsidRPr="001527A1">
        <w:rPr>
          <w:rFonts w:cstheme="minorHAnsi"/>
          <w:color w:val="000000"/>
          <w:sz w:val="18"/>
          <w:szCs w:val="18"/>
          <w:lang w:eastAsia="ar-SA"/>
        </w:rPr>
        <w:t xml:space="preserve"> (CBG), jedna z trzech grup biznesowych firmy, oferuje konsumentom w Polsce szeroką gamę produktów, które dzięki zaawansowanym technologiom, ułatwiają codzienne życie. Portfolio </w:t>
      </w:r>
      <w:proofErr w:type="spellStart"/>
      <w:r w:rsidRPr="001527A1">
        <w:rPr>
          <w:rFonts w:cstheme="minorHAnsi"/>
          <w:color w:val="000000"/>
          <w:sz w:val="18"/>
          <w:szCs w:val="18"/>
          <w:lang w:eastAsia="ar-SA"/>
        </w:rPr>
        <w:t>Huawei</w:t>
      </w:r>
      <w:proofErr w:type="spellEnd"/>
      <w:r w:rsidRPr="001527A1">
        <w:rPr>
          <w:rFonts w:cstheme="minorHAnsi"/>
          <w:color w:val="000000"/>
          <w:sz w:val="18"/>
          <w:szCs w:val="18"/>
          <w:lang w:eastAsia="ar-SA"/>
        </w:rPr>
        <w:t xml:space="preserve"> zawiera szeroki wachlarz produktów: smartfony, laptopy, tablety, monitory, smartwatche, opaski sportowe, bezprzewodowe słuchawki, głośniki, routery czy rozwiązania chmurowe. Od 2019 roku </w:t>
      </w:r>
      <w:proofErr w:type="spellStart"/>
      <w:r w:rsidRPr="001527A1">
        <w:rPr>
          <w:rFonts w:cstheme="minorHAnsi"/>
          <w:color w:val="000000"/>
          <w:sz w:val="18"/>
          <w:szCs w:val="18"/>
          <w:lang w:eastAsia="ar-SA"/>
        </w:rPr>
        <w:t>Huawei</w:t>
      </w:r>
      <w:proofErr w:type="spellEnd"/>
      <w:r w:rsidRPr="001527A1">
        <w:rPr>
          <w:rFonts w:cstheme="minorHAnsi"/>
          <w:color w:val="000000"/>
          <w:sz w:val="18"/>
          <w:szCs w:val="18"/>
          <w:lang w:eastAsia="ar-SA"/>
        </w:rPr>
        <w:t xml:space="preserve"> intensywnie rozwija swój autorski ekosystem </w:t>
      </w:r>
      <w:proofErr w:type="spellStart"/>
      <w:r w:rsidRPr="001527A1">
        <w:rPr>
          <w:rFonts w:cstheme="minorHAnsi"/>
          <w:color w:val="000000"/>
          <w:sz w:val="18"/>
          <w:szCs w:val="18"/>
          <w:lang w:eastAsia="ar-SA"/>
        </w:rPr>
        <w:t>Huawei</w:t>
      </w:r>
      <w:proofErr w:type="spellEnd"/>
      <w:r w:rsidRPr="001527A1">
        <w:rPr>
          <w:rFonts w:cstheme="minorHAnsi"/>
          <w:color w:val="000000"/>
          <w:sz w:val="18"/>
          <w:szCs w:val="18"/>
          <w:lang w:eastAsia="ar-SA"/>
        </w:rPr>
        <w:t xml:space="preserve"> Mobile Services oraz sklep z aplikacjami </w:t>
      </w:r>
      <w:proofErr w:type="spellStart"/>
      <w:r w:rsidRPr="001527A1">
        <w:rPr>
          <w:rFonts w:cstheme="minorHAnsi"/>
          <w:color w:val="000000"/>
          <w:sz w:val="18"/>
          <w:szCs w:val="18"/>
          <w:lang w:eastAsia="ar-SA"/>
        </w:rPr>
        <w:t>AppGallery</w:t>
      </w:r>
      <w:proofErr w:type="spellEnd"/>
      <w:r w:rsidRPr="001527A1">
        <w:rPr>
          <w:rFonts w:cstheme="minorHAnsi"/>
          <w:color w:val="000000"/>
          <w:sz w:val="18"/>
          <w:szCs w:val="18"/>
          <w:lang w:eastAsia="ar-SA"/>
        </w:rPr>
        <w:t>, który w skali świata oferuje dostęp do ponad 177 tysięcy aplikacji zintegrowanych z HMS, w tym ponad 8000 aplikacji w języku polskim. Każdego miesiąca ze sklepu korzysta ponad 560 milionów aktywnych użytkowników na całym świecie. Firma ma ponad 30-letnie doświadczenie w tworzeniu technologii teleinformatycznych, a motto marki „</w:t>
      </w:r>
      <w:proofErr w:type="spellStart"/>
      <w:r w:rsidRPr="001527A1">
        <w:rPr>
          <w:rFonts w:cstheme="minorHAnsi"/>
          <w:color w:val="000000"/>
          <w:sz w:val="18"/>
          <w:szCs w:val="18"/>
          <w:lang w:eastAsia="ar-SA"/>
        </w:rPr>
        <w:t>Make</w:t>
      </w:r>
      <w:proofErr w:type="spellEnd"/>
      <w:r w:rsidRPr="001527A1">
        <w:rPr>
          <w:rFonts w:cstheme="minorHAnsi"/>
          <w:color w:val="000000"/>
          <w:sz w:val="18"/>
          <w:szCs w:val="18"/>
          <w:lang w:eastAsia="ar-SA"/>
        </w:rPr>
        <w:t xml:space="preserve"> </w:t>
      </w:r>
      <w:proofErr w:type="spellStart"/>
      <w:r w:rsidRPr="001527A1">
        <w:rPr>
          <w:rFonts w:cstheme="minorHAnsi"/>
          <w:color w:val="000000"/>
          <w:sz w:val="18"/>
          <w:szCs w:val="18"/>
          <w:lang w:eastAsia="ar-SA"/>
        </w:rPr>
        <w:t>it</w:t>
      </w:r>
      <w:proofErr w:type="spellEnd"/>
      <w:r w:rsidRPr="001527A1">
        <w:rPr>
          <w:rFonts w:cstheme="minorHAnsi"/>
          <w:color w:val="000000"/>
          <w:sz w:val="18"/>
          <w:szCs w:val="18"/>
          <w:lang w:eastAsia="ar-SA"/>
        </w:rPr>
        <w:t xml:space="preserve"> </w:t>
      </w:r>
      <w:proofErr w:type="spellStart"/>
      <w:r w:rsidRPr="001527A1">
        <w:rPr>
          <w:rFonts w:cstheme="minorHAnsi"/>
          <w:color w:val="000000"/>
          <w:sz w:val="18"/>
          <w:szCs w:val="18"/>
          <w:lang w:eastAsia="ar-SA"/>
        </w:rPr>
        <w:t>possible</w:t>
      </w:r>
      <w:proofErr w:type="spellEnd"/>
      <w:r w:rsidRPr="001527A1">
        <w:rPr>
          <w:rFonts w:cstheme="minorHAnsi"/>
          <w:color w:val="000000"/>
          <w:sz w:val="18"/>
          <w:szCs w:val="18"/>
          <w:lang w:eastAsia="ar-SA"/>
        </w:rPr>
        <w:t>” jest gwarancją stałego wysiłku firmy w dostarczaniu użytkownikom na całym świecie najnowocześniejszych, innowacyjnych technologii, urządzeń i usług.</w:t>
      </w:r>
    </w:p>
    <w:p w14:paraId="27C3433D" w14:textId="77777777" w:rsidR="00E26D0D" w:rsidRPr="001527A1" w:rsidRDefault="00E26D0D" w:rsidP="00E26D0D">
      <w:pPr>
        <w:suppressAutoHyphens/>
        <w:jc w:val="both"/>
        <w:rPr>
          <w:rFonts w:eastAsia="SimSun" w:cstheme="minorHAnsi"/>
          <w:color w:val="000000"/>
          <w:sz w:val="18"/>
          <w:szCs w:val="18"/>
          <w:lang w:eastAsia="ar-SA"/>
        </w:rPr>
      </w:pPr>
      <w:r w:rsidRPr="001527A1">
        <w:rPr>
          <w:rFonts w:eastAsia="SimSun" w:cstheme="minorHAnsi"/>
          <w:color w:val="000000"/>
          <w:sz w:val="18"/>
          <w:szCs w:val="18"/>
          <w:lang w:eastAsia="ar-SA"/>
        </w:rPr>
        <w:t xml:space="preserve">Aby uzyskać więcej informacji odwiedź stronę </w:t>
      </w:r>
      <w:proofErr w:type="spellStart"/>
      <w:r w:rsidRPr="001527A1">
        <w:rPr>
          <w:rFonts w:eastAsia="SimSun" w:cstheme="minorHAnsi"/>
          <w:color w:val="000000"/>
          <w:sz w:val="18"/>
          <w:szCs w:val="18"/>
          <w:lang w:eastAsia="ar-SA"/>
        </w:rPr>
        <w:t>Huawei</w:t>
      </w:r>
      <w:proofErr w:type="spellEnd"/>
      <w:r w:rsidRPr="001527A1">
        <w:rPr>
          <w:rFonts w:eastAsia="SimSun" w:cstheme="minorHAnsi"/>
          <w:color w:val="000000"/>
          <w:sz w:val="18"/>
          <w:szCs w:val="18"/>
          <w:lang w:eastAsia="ar-SA"/>
        </w:rPr>
        <w:t xml:space="preserve"> Consumer Business </w:t>
      </w:r>
      <w:proofErr w:type="spellStart"/>
      <w:r w:rsidRPr="001527A1">
        <w:rPr>
          <w:rFonts w:eastAsia="SimSun" w:cstheme="minorHAnsi"/>
          <w:color w:val="000000"/>
          <w:sz w:val="18"/>
          <w:szCs w:val="18"/>
          <w:lang w:eastAsia="ar-SA"/>
        </w:rPr>
        <w:t>Group</w:t>
      </w:r>
      <w:proofErr w:type="spellEnd"/>
      <w:r w:rsidRPr="001527A1">
        <w:rPr>
          <w:rFonts w:eastAsia="SimSun" w:cstheme="minorHAnsi"/>
          <w:color w:val="000000"/>
          <w:sz w:val="18"/>
          <w:szCs w:val="18"/>
          <w:lang w:eastAsia="ar-SA"/>
        </w:rPr>
        <w:t>: consumer.huawei.com/</w:t>
      </w:r>
      <w:proofErr w:type="spellStart"/>
      <w:r w:rsidRPr="001527A1">
        <w:rPr>
          <w:rFonts w:eastAsia="SimSun" w:cstheme="minorHAnsi"/>
          <w:color w:val="000000"/>
          <w:sz w:val="18"/>
          <w:szCs w:val="18"/>
          <w:lang w:eastAsia="ar-SA"/>
        </w:rPr>
        <w:t>pl</w:t>
      </w:r>
      <w:proofErr w:type="spellEnd"/>
      <w:r w:rsidRPr="001527A1">
        <w:rPr>
          <w:rFonts w:eastAsia="SimSun" w:cstheme="minorHAnsi"/>
          <w:color w:val="000000"/>
          <w:sz w:val="18"/>
          <w:szCs w:val="18"/>
          <w:lang w:eastAsia="ar-SA"/>
        </w:rPr>
        <w:t xml:space="preserve">/ </w:t>
      </w:r>
    </w:p>
    <w:p w14:paraId="08F73E3A" w14:textId="77777777" w:rsidR="00E26D0D" w:rsidRPr="001527A1" w:rsidRDefault="00E26D0D" w:rsidP="00E26D0D">
      <w:pPr>
        <w:suppressAutoHyphens/>
        <w:jc w:val="both"/>
        <w:rPr>
          <w:rFonts w:eastAsia="SimSun" w:cstheme="minorHAnsi"/>
          <w:color w:val="000000"/>
          <w:sz w:val="18"/>
          <w:szCs w:val="18"/>
          <w:lang w:eastAsia="ar-SA"/>
        </w:rPr>
      </w:pPr>
      <w:r w:rsidRPr="001527A1">
        <w:rPr>
          <w:rFonts w:eastAsia="SimSun" w:cstheme="minorHAnsi"/>
          <w:color w:val="000000"/>
          <w:sz w:val="18"/>
          <w:szCs w:val="18"/>
          <w:lang w:eastAsia="ar-SA"/>
        </w:rPr>
        <w:t xml:space="preserve">Bądź na bieżąco z najnowszymi informacjami na temat </w:t>
      </w:r>
      <w:proofErr w:type="spellStart"/>
      <w:r w:rsidRPr="001527A1">
        <w:rPr>
          <w:rFonts w:eastAsia="SimSun" w:cstheme="minorHAnsi"/>
          <w:color w:val="000000"/>
          <w:sz w:val="18"/>
          <w:szCs w:val="18"/>
          <w:lang w:eastAsia="ar-SA"/>
        </w:rPr>
        <w:t>Huawei</w:t>
      </w:r>
      <w:proofErr w:type="spellEnd"/>
      <w:r w:rsidRPr="001527A1">
        <w:rPr>
          <w:rFonts w:eastAsia="SimSun" w:cstheme="minorHAnsi"/>
          <w:color w:val="000000"/>
          <w:sz w:val="18"/>
          <w:szCs w:val="18"/>
          <w:lang w:eastAsia="ar-SA"/>
        </w:rPr>
        <w:t xml:space="preserve"> Consumer BG, śledź nas na:</w:t>
      </w:r>
    </w:p>
    <w:p w14:paraId="101AD9FD" w14:textId="77777777" w:rsidR="00E26D0D" w:rsidRPr="00E26D0D" w:rsidRDefault="00E26D0D" w:rsidP="00E26D0D">
      <w:pPr>
        <w:suppressAutoHyphens/>
        <w:jc w:val="both"/>
        <w:rPr>
          <w:rFonts w:cstheme="minorHAnsi"/>
          <w:color w:val="000000"/>
          <w:sz w:val="18"/>
          <w:szCs w:val="18"/>
          <w:lang w:val="en-US" w:eastAsia="ar-SA"/>
        </w:rPr>
      </w:pPr>
      <w:r w:rsidRPr="00E26D0D">
        <w:rPr>
          <w:rFonts w:eastAsia="SimSun" w:cstheme="minorHAnsi"/>
          <w:color w:val="000000"/>
          <w:sz w:val="18"/>
          <w:szCs w:val="18"/>
          <w:lang w:val="en-US" w:eastAsia="ar-SA"/>
        </w:rPr>
        <w:t xml:space="preserve">Facebook: </w:t>
      </w:r>
      <w:hyperlink r:id="rId8" w:history="1">
        <w:r w:rsidRPr="00E26D0D">
          <w:rPr>
            <w:rStyle w:val="Hyperlink"/>
            <w:rFonts w:eastAsia="SimSun"/>
            <w:color w:val="0000FF"/>
            <w:sz w:val="18"/>
            <w:szCs w:val="18"/>
            <w:lang w:val="en-US" w:eastAsia="ar-SA"/>
          </w:rPr>
          <w:t>https://www.facebook.com/HuaweimobilePL/</w:t>
        </w:r>
      </w:hyperlink>
      <w:r w:rsidRPr="00E26D0D">
        <w:rPr>
          <w:rFonts w:eastAsia="SimSun" w:cstheme="minorHAnsi"/>
          <w:color w:val="0000FF"/>
          <w:sz w:val="18"/>
          <w:szCs w:val="18"/>
          <w:u w:val="single"/>
          <w:lang w:val="en-US" w:eastAsia="ar-SA"/>
        </w:rPr>
        <w:t xml:space="preserve"> </w:t>
      </w:r>
    </w:p>
    <w:p w14:paraId="71298B1C" w14:textId="77777777" w:rsidR="00E26D0D" w:rsidRPr="00E26D0D" w:rsidRDefault="00E26D0D" w:rsidP="00E26D0D">
      <w:pPr>
        <w:suppressAutoHyphens/>
        <w:jc w:val="both"/>
        <w:rPr>
          <w:rFonts w:eastAsia="SimSun" w:cstheme="minorHAnsi"/>
          <w:color w:val="000000"/>
          <w:sz w:val="18"/>
          <w:szCs w:val="18"/>
          <w:lang w:val="pt-BR" w:eastAsia="ar-SA"/>
        </w:rPr>
      </w:pPr>
      <w:r w:rsidRPr="00E26D0D">
        <w:rPr>
          <w:rFonts w:eastAsia="SimSun" w:cstheme="minorHAnsi"/>
          <w:color w:val="000000"/>
          <w:sz w:val="18"/>
          <w:szCs w:val="18"/>
          <w:lang w:val="pt-BR" w:eastAsia="ar-SA"/>
        </w:rPr>
        <w:t xml:space="preserve">Instagram: </w:t>
      </w:r>
      <w:hyperlink r:id="rId9" w:history="1">
        <w:r w:rsidRPr="00E26D0D">
          <w:rPr>
            <w:rStyle w:val="Hyperlink"/>
            <w:rFonts w:eastAsia="SimSun"/>
            <w:color w:val="0000FF"/>
            <w:sz w:val="18"/>
            <w:szCs w:val="18"/>
            <w:lang w:val="pt-BR" w:eastAsia="ar-SA"/>
          </w:rPr>
          <w:t>https://www.instagram.com/huaweimobilepl/</w:t>
        </w:r>
      </w:hyperlink>
    </w:p>
    <w:p w14:paraId="61CAA6F5" w14:textId="77777777" w:rsidR="00E26D0D" w:rsidRPr="00E26D0D" w:rsidRDefault="00E26D0D" w:rsidP="00E26D0D">
      <w:pPr>
        <w:suppressAutoHyphens/>
        <w:jc w:val="both"/>
        <w:rPr>
          <w:rFonts w:eastAsia="SimSun" w:cstheme="minorHAnsi"/>
          <w:color w:val="0000FF"/>
          <w:sz w:val="18"/>
          <w:szCs w:val="18"/>
          <w:u w:val="single"/>
          <w:lang w:val="pt-BR" w:eastAsia="ar-SA"/>
        </w:rPr>
      </w:pPr>
      <w:r w:rsidRPr="00E26D0D">
        <w:rPr>
          <w:rFonts w:eastAsia="SimSun" w:cstheme="minorHAnsi"/>
          <w:color w:val="000000"/>
          <w:sz w:val="18"/>
          <w:szCs w:val="18"/>
          <w:lang w:val="pt-BR" w:eastAsia="ar-SA"/>
        </w:rPr>
        <w:t xml:space="preserve">YouTube: </w:t>
      </w:r>
      <w:hyperlink r:id="rId10" w:history="1">
        <w:r w:rsidRPr="00E26D0D">
          <w:rPr>
            <w:rStyle w:val="Hyperlink"/>
            <w:rFonts w:eastAsia="SimSun"/>
            <w:color w:val="0000FF"/>
            <w:sz w:val="18"/>
            <w:szCs w:val="18"/>
            <w:lang w:val="pt-BR" w:eastAsia="ar-SA"/>
          </w:rPr>
          <w:t>https://www.youtube.com/user/HuaweiPolska</w:t>
        </w:r>
      </w:hyperlink>
    </w:p>
    <w:p w14:paraId="3673F386" w14:textId="77777777" w:rsidR="00E26D0D" w:rsidRPr="001527A1" w:rsidRDefault="00E26D0D" w:rsidP="00E26D0D">
      <w:pPr>
        <w:suppressAutoHyphens/>
        <w:jc w:val="both"/>
        <w:rPr>
          <w:rFonts w:eastAsia="SimSun" w:cstheme="minorHAnsi"/>
          <w:color w:val="000000"/>
          <w:sz w:val="18"/>
          <w:szCs w:val="18"/>
          <w:lang w:eastAsia="ar-SA"/>
        </w:rPr>
      </w:pPr>
      <w:proofErr w:type="spellStart"/>
      <w:r w:rsidRPr="001527A1">
        <w:rPr>
          <w:rFonts w:eastAsia="SimSun" w:cstheme="minorHAnsi"/>
          <w:color w:val="000000"/>
          <w:sz w:val="18"/>
          <w:szCs w:val="18"/>
          <w:lang w:eastAsia="ar-SA"/>
        </w:rPr>
        <w:t>TikTok</w:t>
      </w:r>
      <w:proofErr w:type="spellEnd"/>
      <w:r w:rsidRPr="001527A1">
        <w:rPr>
          <w:rFonts w:eastAsia="SimSun" w:cstheme="minorHAnsi"/>
          <w:color w:val="000000"/>
          <w:sz w:val="18"/>
          <w:szCs w:val="18"/>
          <w:lang w:eastAsia="ar-SA"/>
        </w:rPr>
        <w:t xml:space="preserve">: </w:t>
      </w:r>
      <w:hyperlink r:id="rId11" w:tgtFrame="_blank" w:history="1">
        <w:r w:rsidRPr="001527A1">
          <w:rPr>
            <w:rStyle w:val="Hyperlink"/>
            <w:rFonts w:eastAsia="SimSun"/>
            <w:color w:val="0000FF"/>
            <w:sz w:val="18"/>
            <w:szCs w:val="18"/>
            <w:lang w:eastAsia="ar-SA"/>
          </w:rPr>
          <w:t>https://www.tiktok.com/@huaweimobilepl</w:t>
        </w:r>
      </w:hyperlink>
      <w:r w:rsidRPr="001527A1">
        <w:rPr>
          <w:rFonts w:eastAsia="SimSun" w:cstheme="minorHAnsi"/>
          <w:color w:val="0000FF"/>
          <w:sz w:val="18"/>
          <w:szCs w:val="18"/>
          <w:u w:val="single"/>
          <w:lang w:eastAsia="ar-SA"/>
        </w:rPr>
        <w:t xml:space="preserve"> </w:t>
      </w:r>
    </w:p>
    <w:p w14:paraId="19523273" w14:textId="77777777" w:rsidR="00E26D0D" w:rsidRPr="001527A1" w:rsidRDefault="00E26D0D" w:rsidP="00E26D0D">
      <w:pPr>
        <w:jc w:val="both"/>
        <w:rPr>
          <w:sz w:val="12"/>
        </w:rPr>
      </w:pPr>
    </w:p>
    <w:p w14:paraId="0166264B" w14:textId="77777777" w:rsidR="00E26D0D" w:rsidRPr="001527A1" w:rsidRDefault="00E26D0D" w:rsidP="00E26D0D">
      <w:pPr>
        <w:suppressAutoHyphens/>
        <w:jc w:val="both"/>
        <w:rPr>
          <w:rFonts w:eastAsia="SimSun" w:cstheme="minorHAnsi"/>
          <w:color w:val="000000"/>
          <w:sz w:val="18"/>
          <w:szCs w:val="18"/>
          <w:lang w:eastAsia="ar-SA"/>
        </w:rPr>
      </w:pPr>
      <w:r w:rsidRPr="001527A1">
        <w:rPr>
          <w:rFonts w:eastAsia="SimSun" w:cstheme="minorHAnsi"/>
          <w:b/>
          <w:color w:val="C00000"/>
          <w:sz w:val="18"/>
          <w:szCs w:val="18"/>
          <w:lang w:eastAsia="ar-SA"/>
        </w:rPr>
        <w:t>Kontakt dla mediów:</w:t>
      </w:r>
    </w:p>
    <w:p w14:paraId="46D7CDC8" w14:textId="77777777" w:rsidR="00E26D0D" w:rsidRPr="001527A1" w:rsidRDefault="00E26D0D" w:rsidP="00E26D0D">
      <w:pPr>
        <w:suppressAutoHyphens/>
        <w:jc w:val="both"/>
        <w:rPr>
          <w:rFonts w:eastAsia="SimSun" w:cstheme="minorHAnsi"/>
          <w:color w:val="000000"/>
          <w:sz w:val="18"/>
          <w:szCs w:val="18"/>
          <w:lang w:eastAsia="ar-SA"/>
        </w:rPr>
      </w:pPr>
      <w:r w:rsidRPr="001527A1">
        <w:rPr>
          <w:rFonts w:eastAsia="SimSun" w:cstheme="minorHAnsi"/>
          <w:color w:val="000000"/>
          <w:sz w:val="18"/>
          <w:szCs w:val="18"/>
          <w:lang w:eastAsia="ar-SA"/>
        </w:rPr>
        <w:t>Ewa Zambrzycka</w:t>
      </w:r>
    </w:p>
    <w:p w14:paraId="5FFE56E2" w14:textId="77777777" w:rsidR="00E26D0D" w:rsidRPr="001527A1" w:rsidRDefault="00E26D0D" w:rsidP="00E26D0D">
      <w:pPr>
        <w:suppressAutoHyphens/>
        <w:jc w:val="both"/>
        <w:rPr>
          <w:rFonts w:eastAsia="SimSun" w:cstheme="minorHAnsi"/>
          <w:color w:val="000000"/>
          <w:sz w:val="18"/>
          <w:szCs w:val="18"/>
          <w:lang w:eastAsia="ar-SA"/>
        </w:rPr>
      </w:pPr>
      <w:r w:rsidRPr="001527A1">
        <w:rPr>
          <w:rFonts w:eastAsia="SimSun" w:cstheme="minorHAnsi"/>
          <w:color w:val="000000"/>
          <w:sz w:val="18"/>
          <w:szCs w:val="18"/>
          <w:lang w:eastAsia="ar-SA"/>
        </w:rPr>
        <w:t xml:space="preserve">Senior </w:t>
      </w:r>
      <w:proofErr w:type="spellStart"/>
      <w:r w:rsidRPr="001527A1">
        <w:rPr>
          <w:rFonts w:eastAsia="SimSun" w:cstheme="minorHAnsi"/>
          <w:color w:val="000000"/>
          <w:sz w:val="18"/>
          <w:szCs w:val="18"/>
          <w:lang w:eastAsia="ar-SA"/>
        </w:rPr>
        <w:t>Account</w:t>
      </w:r>
      <w:proofErr w:type="spellEnd"/>
      <w:r w:rsidRPr="001527A1">
        <w:rPr>
          <w:rFonts w:eastAsia="SimSun" w:cstheme="minorHAnsi"/>
          <w:color w:val="000000"/>
          <w:sz w:val="18"/>
          <w:szCs w:val="18"/>
          <w:lang w:eastAsia="ar-SA"/>
        </w:rPr>
        <w:t xml:space="preserve"> Manager</w:t>
      </w:r>
    </w:p>
    <w:p w14:paraId="3B58109E" w14:textId="77777777" w:rsidR="00E26D0D" w:rsidRPr="00833601" w:rsidRDefault="00E26D0D" w:rsidP="00E26D0D">
      <w:pPr>
        <w:suppressAutoHyphens/>
        <w:jc w:val="both"/>
        <w:rPr>
          <w:rFonts w:eastAsia="SimSun" w:cstheme="minorHAnsi"/>
          <w:color w:val="000000"/>
          <w:sz w:val="18"/>
          <w:szCs w:val="18"/>
          <w:lang w:eastAsia="ar-SA"/>
        </w:rPr>
      </w:pPr>
      <w:r w:rsidRPr="00833601">
        <w:rPr>
          <w:rFonts w:eastAsia="SimSun" w:cstheme="minorHAnsi"/>
          <w:color w:val="000000"/>
          <w:sz w:val="18"/>
          <w:szCs w:val="18"/>
          <w:lang w:eastAsia="ar-SA"/>
        </w:rPr>
        <w:t>Ogilvy PR (dawniej Cohn and Wolfe)</w:t>
      </w:r>
    </w:p>
    <w:p w14:paraId="3C82422F" w14:textId="77777777" w:rsidR="00E26D0D" w:rsidRPr="001527A1" w:rsidRDefault="00E26D0D" w:rsidP="00E26D0D">
      <w:pPr>
        <w:suppressAutoHyphens/>
        <w:jc w:val="both"/>
        <w:rPr>
          <w:rFonts w:eastAsia="SimSun" w:cstheme="minorHAnsi"/>
          <w:color w:val="000000"/>
          <w:sz w:val="18"/>
          <w:szCs w:val="18"/>
          <w:lang w:eastAsia="ar-SA"/>
        </w:rPr>
      </w:pPr>
      <w:r w:rsidRPr="001527A1">
        <w:rPr>
          <w:rFonts w:eastAsia="SimSun" w:cstheme="minorHAnsi"/>
          <w:color w:val="000000"/>
          <w:sz w:val="18"/>
          <w:szCs w:val="18"/>
          <w:lang w:eastAsia="ar-SA"/>
        </w:rPr>
        <w:t xml:space="preserve">Tel.: </w:t>
      </w:r>
      <w:r w:rsidRPr="001527A1">
        <w:rPr>
          <w:rFonts w:cstheme="minorHAnsi"/>
          <w:sz w:val="18"/>
          <w:szCs w:val="18"/>
        </w:rPr>
        <w:t>609 480 066</w:t>
      </w:r>
    </w:p>
    <w:p w14:paraId="6C31D52C" w14:textId="77777777" w:rsidR="00E26D0D" w:rsidRPr="001527A1" w:rsidRDefault="00000000" w:rsidP="00E26D0D">
      <w:pPr>
        <w:suppressAutoHyphens/>
        <w:jc w:val="both"/>
        <w:rPr>
          <w:rFonts w:cstheme="minorHAnsi"/>
        </w:rPr>
      </w:pPr>
      <w:hyperlink r:id="rId12" w:history="1">
        <w:r w:rsidR="00E26D0D" w:rsidRPr="001527A1">
          <w:rPr>
            <w:rStyle w:val="Hyperlink"/>
            <w:rFonts w:eastAsia="SimSun"/>
            <w:sz w:val="18"/>
            <w:szCs w:val="18"/>
            <w:lang w:eastAsia="ar-SA"/>
          </w:rPr>
          <w:t>ewa.zambrzycka@ogilvy.com</w:t>
        </w:r>
      </w:hyperlink>
    </w:p>
    <w:p w14:paraId="4ECBD97E" w14:textId="77777777" w:rsidR="00E26D0D" w:rsidRPr="001527A1" w:rsidRDefault="00E26D0D" w:rsidP="00E26D0D">
      <w:pPr>
        <w:spacing w:line="276" w:lineRule="auto"/>
        <w:jc w:val="both"/>
      </w:pPr>
      <w:r w:rsidRPr="001527A1">
        <w:t xml:space="preserve"> </w:t>
      </w:r>
    </w:p>
    <w:p w14:paraId="4880F253" w14:textId="1932E789" w:rsidR="004024DD" w:rsidRPr="00E11082" w:rsidRDefault="004024DD" w:rsidP="002111BD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sectPr w:rsidR="004024DD" w:rsidRPr="00E1108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E51AA" w14:textId="77777777" w:rsidR="00815BB2" w:rsidRDefault="00815BB2" w:rsidP="00BF2E8F">
      <w:r>
        <w:separator/>
      </w:r>
    </w:p>
  </w:endnote>
  <w:endnote w:type="continuationSeparator" w:id="0">
    <w:p w14:paraId="7832EB22" w14:textId="77777777" w:rsidR="00815BB2" w:rsidRDefault="00815BB2" w:rsidP="00BF2E8F">
      <w:r>
        <w:continuationSeparator/>
      </w:r>
    </w:p>
  </w:endnote>
  <w:endnote w:type="continuationNotice" w:id="1">
    <w:p w14:paraId="6B00C84D" w14:textId="77777777" w:rsidR="00815BB2" w:rsidRDefault="00815B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4188" w14:textId="4F87A5D2" w:rsidR="002C42C6" w:rsidRDefault="002C42C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F14587" wp14:editId="561A3026">
          <wp:simplePos x="0" y="0"/>
          <wp:positionH relativeFrom="margin">
            <wp:posOffset>4201795</wp:posOffset>
          </wp:positionH>
          <wp:positionV relativeFrom="paragraph">
            <wp:posOffset>-151130</wp:posOffset>
          </wp:positionV>
          <wp:extent cx="1562400" cy="482400"/>
          <wp:effectExtent l="0" t="0" r="0" b="0"/>
          <wp:wrapTight wrapText="bothSides">
            <wp:wrapPolygon edited="0">
              <wp:start x="0" y="0"/>
              <wp:lineTo x="0" y="20490"/>
              <wp:lineTo x="21337" y="20490"/>
              <wp:lineTo x="21337" y="0"/>
              <wp:lineTo x="0" y="0"/>
            </wp:wrapPolygon>
          </wp:wrapTight>
          <wp:docPr id="2" name="Picture 2" descr="Graphical user interfac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400" cy="48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D7A06" w14:textId="77777777" w:rsidR="00815BB2" w:rsidRDefault="00815BB2" w:rsidP="00BF2E8F">
      <w:r>
        <w:separator/>
      </w:r>
    </w:p>
  </w:footnote>
  <w:footnote w:type="continuationSeparator" w:id="0">
    <w:p w14:paraId="05D98786" w14:textId="77777777" w:rsidR="00815BB2" w:rsidRDefault="00815BB2" w:rsidP="00BF2E8F">
      <w:r>
        <w:continuationSeparator/>
      </w:r>
    </w:p>
  </w:footnote>
  <w:footnote w:type="continuationNotice" w:id="1">
    <w:p w14:paraId="3D7A9332" w14:textId="77777777" w:rsidR="00815BB2" w:rsidRDefault="00815B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C248" w14:textId="4EA82056" w:rsidR="002C42C6" w:rsidRDefault="00057BF0">
    <w:pPr>
      <w:pStyle w:val="Header"/>
    </w:pPr>
    <w:r>
      <w:rPr>
        <w:noProof/>
      </w:rPr>
      <w:drawing>
        <wp:inline distT="0" distB="0" distL="0" distR="0" wp14:anchorId="2B52BB66" wp14:editId="1FEC150B">
          <wp:extent cx="755374" cy="771277"/>
          <wp:effectExtent l="0" t="0" r="0" b="0"/>
          <wp:docPr id="1" name="Picture 2" descr="C:\Users\lkennedy\AppData\Local\Temp\7zO001FEA10\180115-CBG 优化 HUAWEI logo竖版透明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kennedy\AppData\Local\Temp\7zO001FEA10\180115-CBG 优化 HUAWEI logo竖版透明）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73" t="19337" r="38095" b="34912"/>
                  <a:stretch/>
                </pic:blipFill>
                <pic:spPr bwMode="auto">
                  <a:xfrm>
                    <a:off x="0" y="0"/>
                    <a:ext cx="754869" cy="7707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1BD4"/>
    <w:multiLevelType w:val="hybridMultilevel"/>
    <w:tmpl w:val="B76C2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7319D"/>
    <w:multiLevelType w:val="hybridMultilevel"/>
    <w:tmpl w:val="18722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93B1C"/>
    <w:multiLevelType w:val="hybridMultilevel"/>
    <w:tmpl w:val="AA62D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20694"/>
    <w:multiLevelType w:val="hybridMultilevel"/>
    <w:tmpl w:val="8822F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204B7"/>
    <w:multiLevelType w:val="hybridMultilevel"/>
    <w:tmpl w:val="6FC8B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1885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66545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23131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454282">
    <w:abstractNumId w:val="1"/>
  </w:num>
  <w:num w:numId="5" w16cid:durableId="166987436">
    <w:abstractNumId w:val="0"/>
  </w:num>
  <w:num w:numId="6" w16cid:durableId="678459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6FE"/>
    <w:rsid w:val="00004143"/>
    <w:rsid w:val="00006384"/>
    <w:rsid w:val="00012F46"/>
    <w:rsid w:val="00013F31"/>
    <w:rsid w:val="00031F42"/>
    <w:rsid w:val="000410CE"/>
    <w:rsid w:val="00042624"/>
    <w:rsid w:val="000439F1"/>
    <w:rsid w:val="00044A43"/>
    <w:rsid w:val="00050061"/>
    <w:rsid w:val="00053116"/>
    <w:rsid w:val="00057BF0"/>
    <w:rsid w:val="00063B3C"/>
    <w:rsid w:val="00071DD5"/>
    <w:rsid w:val="00074992"/>
    <w:rsid w:val="000832C7"/>
    <w:rsid w:val="000909C8"/>
    <w:rsid w:val="0009318C"/>
    <w:rsid w:val="000947AC"/>
    <w:rsid w:val="00095441"/>
    <w:rsid w:val="000A7AF1"/>
    <w:rsid w:val="000B1F09"/>
    <w:rsid w:val="000B4425"/>
    <w:rsid w:val="000B6484"/>
    <w:rsid w:val="000B7956"/>
    <w:rsid w:val="000C5FA9"/>
    <w:rsid w:val="000C6A8A"/>
    <w:rsid w:val="000D6ACA"/>
    <w:rsid w:val="000D7502"/>
    <w:rsid w:val="000E7C52"/>
    <w:rsid w:val="000F08E2"/>
    <w:rsid w:val="001028F1"/>
    <w:rsid w:val="001037AF"/>
    <w:rsid w:val="00104C12"/>
    <w:rsid w:val="00114232"/>
    <w:rsid w:val="0011442D"/>
    <w:rsid w:val="001147ED"/>
    <w:rsid w:val="00121FD6"/>
    <w:rsid w:val="00132D5E"/>
    <w:rsid w:val="00133962"/>
    <w:rsid w:val="001361CA"/>
    <w:rsid w:val="00152DF2"/>
    <w:rsid w:val="0015517A"/>
    <w:rsid w:val="0016457D"/>
    <w:rsid w:val="00167E57"/>
    <w:rsid w:val="00195326"/>
    <w:rsid w:val="001A1647"/>
    <w:rsid w:val="001A1A66"/>
    <w:rsid w:val="001A28D3"/>
    <w:rsid w:val="001A3D27"/>
    <w:rsid w:val="001A48B3"/>
    <w:rsid w:val="001A4CE1"/>
    <w:rsid w:val="001B1D26"/>
    <w:rsid w:val="001B2009"/>
    <w:rsid w:val="001B3A33"/>
    <w:rsid w:val="001B5955"/>
    <w:rsid w:val="001D2FF1"/>
    <w:rsid w:val="001D4C07"/>
    <w:rsid w:val="001D7F3F"/>
    <w:rsid w:val="001E71B4"/>
    <w:rsid w:val="001F47E6"/>
    <w:rsid w:val="001F5F28"/>
    <w:rsid w:val="002000AB"/>
    <w:rsid w:val="002111BD"/>
    <w:rsid w:val="002340CA"/>
    <w:rsid w:val="002414AB"/>
    <w:rsid w:val="002429E7"/>
    <w:rsid w:val="00244318"/>
    <w:rsid w:val="00247755"/>
    <w:rsid w:val="00251D4F"/>
    <w:rsid w:val="002525DF"/>
    <w:rsid w:val="00253C7E"/>
    <w:rsid w:val="00255D3E"/>
    <w:rsid w:val="00265034"/>
    <w:rsid w:val="002657B5"/>
    <w:rsid w:val="00265AED"/>
    <w:rsid w:val="00284C16"/>
    <w:rsid w:val="002854D9"/>
    <w:rsid w:val="00292840"/>
    <w:rsid w:val="002A3858"/>
    <w:rsid w:val="002A559D"/>
    <w:rsid w:val="002A5CE3"/>
    <w:rsid w:val="002A70A6"/>
    <w:rsid w:val="002B1956"/>
    <w:rsid w:val="002B2001"/>
    <w:rsid w:val="002B24E8"/>
    <w:rsid w:val="002C42C6"/>
    <w:rsid w:val="002D0E64"/>
    <w:rsid w:val="002D4511"/>
    <w:rsid w:val="002E4B30"/>
    <w:rsid w:val="002E5AA6"/>
    <w:rsid w:val="002E661E"/>
    <w:rsid w:val="002F3F70"/>
    <w:rsid w:val="003153CF"/>
    <w:rsid w:val="00315F45"/>
    <w:rsid w:val="00317BF3"/>
    <w:rsid w:val="00321D9E"/>
    <w:rsid w:val="00336DE9"/>
    <w:rsid w:val="0034320A"/>
    <w:rsid w:val="00343FC3"/>
    <w:rsid w:val="00344496"/>
    <w:rsid w:val="003444F4"/>
    <w:rsid w:val="00353DE4"/>
    <w:rsid w:val="00360007"/>
    <w:rsid w:val="003648B7"/>
    <w:rsid w:val="00364CDB"/>
    <w:rsid w:val="00374DC6"/>
    <w:rsid w:val="003812AC"/>
    <w:rsid w:val="003821C2"/>
    <w:rsid w:val="0038475A"/>
    <w:rsid w:val="0038484D"/>
    <w:rsid w:val="00387994"/>
    <w:rsid w:val="0039524C"/>
    <w:rsid w:val="0039632F"/>
    <w:rsid w:val="00397CA6"/>
    <w:rsid w:val="003A77B7"/>
    <w:rsid w:val="003C18E7"/>
    <w:rsid w:val="003D4C99"/>
    <w:rsid w:val="003E13DB"/>
    <w:rsid w:val="003E17A0"/>
    <w:rsid w:val="003E20C4"/>
    <w:rsid w:val="003E49AA"/>
    <w:rsid w:val="003E4E46"/>
    <w:rsid w:val="003E5F0A"/>
    <w:rsid w:val="003F1401"/>
    <w:rsid w:val="003F43BE"/>
    <w:rsid w:val="003F60CC"/>
    <w:rsid w:val="00400B13"/>
    <w:rsid w:val="004024DD"/>
    <w:rsid w:val="00402F45"/>
    <w:rsid w:val="00403AEF"/>
    <w:rsid w:val="00405925"/>
    <w:rsid w:val="00406F66"/>
    <w:rsid w:val="00413636"/>
    <w:rsid w:val="00414D0B"/>
    <w:rsid w:val="0042206F"/>
    <w:rsid w:val="0043154E"/>
    <w:rsid w:val="00433C73"/>
    <w:rsid w:val="00437C3B"/>
    <w:rsid w:val="00443F05"/>
    <w:rsid w:val="00447912"/>
    <w:rsid w:val="00447976"/>
    <w:rsid w:val="0045623B"/>
    <w:rsid w:val="0045675C"/>
    <w:rsid w:val="00462992"/>
    <w:rsid w:val="004954D4"/>
    <w:rsid w:val="004A3A66"/>
    <w:rsid w:val="004B23EF"/>
    <w:rsid w:val="004B25E7"/>
    <w:rsid w:val="004C0B26"/>
    <w:rsid w:val="004C5E72"/>
    <w:rsid w:val="004D153C"/>
    <w:rsid w:val="004D2BFF"/>
    <w:rsid w:val="004E1F2B"/>
    <w:rsid w:val="004E677F"/>
    <w:rsid w:val="004F3B89"/>
    <w:rsid w:val="004F6EFC"/>
    <w:rsid w:val="00500A3A"/>
    <w:rsid w:val="005065B2"/>
    <w:rsid w:val="00506B88"/>
    <w:rsid w:val="00514228"/>
    <w:rsid w:val="00523A34"/>
    <w:rsid w:val="005246E2"/>
    <w:rsid w:val="005257BC"/>
    <w:rsid w:val="00535903"/>
    <w:rsid w:val="00543B22"/>
    <w:rsid w:val="00543E96"/>
    <w:rsid w:val="005464E2"/>
    <w:rsid w:val="00561E30"/>
    <w:rsid w:val="0057537E"/>
    <w:rsid w:val="00585BE9"/>
    <w:rsid w:val="00591709"/>
    <w:rsid w:val="005A174E"/>
    <w:rsid w:val="005A2705"/>
    <w:rsid w:val="005A3BE9"/>
    <w:rsid w:val="005B2399"/>
    <w:rsid w:val="005B5FFB"/>
    <w:rsid w:val="005D147C"/>
    <w:rsid w:val="005D2675"/>
    <w:rsid w:val="005E04AC"/>
    <w:rsid w:val="005E1723"/>
    <w:rsid w:val="005F0330"/>
    <w:rsid w:val="005F1294"/>
    <w:rsid w:val="005F730E"/>
    <w:rsid w:val="00601D11"/>
    <w:rsid w:val="0060256F"/>
    <w:rsid w:val="0061018E"/>
    <w:rsid w:val="00610451"/>
    <w:rsid w:val="00610DEE"/>
    <w:rsid w:val="00621F90"/>
    <w:rsid w:val="00624122"/>
    <w:rsid w:val="00627ECE"/>
    <w:rsid w:val="00630F14"/>
    <w:rsid w:val="006377B5"/>
    <w:rsid w:val="00637C2F"/>
    <w:rsid w:val="0064229D"/>
    <w:rsid w:val="00643B34"/>
    <w:rsid w:val="00654A63"/>
    <w:rsid w:val="00660EE8"/>
    <w:rsid w:val="0067050D"/>
    <w:rsid w:val="0067113B"/>
    <w:rsid w:val="00672253"/>
    <w:rsid w:val="00674160"/>
    <w:rsid w:val="0069253A"/>
    <w:rsid w:val="0069744D"/>
    <w:rsid w:val="006A28F8"/>
    <w:rsid w:val="006B04D6"/>
    <w:rsid w:val="006B5161"/>
    <w:rsid w:val="006C03E8"/>
    <w:rsid w:val="006C5D56"/>
    <w:rsid w:val="006C7F88"/>
    <w:rsid w:val="006F0BDE"/>
    <w:rsid w:val="006F0C93"/>
    <w:rsid w:val="007001BA"/>
    <w:rsid w:val="00706090"/>
    <w:rsid w:val="007163CF"/>
    <w:rsid w:val="00716FB2"/>
    <w:rsid w:val="00723393"/>
    <w:rsid w:val="00724CD4"/>
    <w:rsid w:val="007253CE"/>
    <w:rsid w:val="007301DB"/>
    <w:rsid w:val="00730F6C"/>
    <w:rsid w:val="00734DD7"/>
    <w:rsid w:val="00735A29"/>
    <w:rsid w:val="00740621"/>
    <w:rsid w:val="0075010B"/>
    <w:rsid w:val="007539EB"/>
    <w:rsid w:val="00754F16"/>
    <w:rsid w:val="00757FB8"/>
    <w:rsid w:val="00765726"/>
    <w:rsid w:val="00765783"/>
    <w:rsid w:val="00766274"/>
    <w:rsid w:val="007718B2"/>
    <w:rsid w:val="007865D9"/>
    <w:rsid w:val="007912A5"/>
    <w:rsid w:val="007A4250"/>
    <w:rsid w:val="007A52B8"/>
    <w:rsid w:val="007B0A6E"/>
    <w:rsid w:val="007B321E"/>
    <w:rsid w:val="007B634E"/>
    <w:rsid w:val="007C233C"/>
    <w:rsid w:val="007F2808"/>
    <w:rsid w:val="008008CB"/>
    <w:rsid w:val="008038FB"/>
    <w:rsid w:val="008065AC"/>
    <w:rsid w:val="00813935"/>
    <w:rsid w:val="00815BB2"/>
    <w:rsid w:val="0082331B"/>
    <w:rsid w:val="00823700"/>
    <w:rsid w:val="00826592"/>
    <w:rsid w:val="00826E71"/>
    <w:rsid w:val="00832E47"/>
    <w:rsid w:val="008354CF"/>
    <w:rsid w:val="00844BEC"/>
    <w:rsid w:val="008500E5"/>
    <w:rsid w:val="008537C3"/>
    <w:rsid w:val="00853811"/>
    <w:rsid w:val="00860AD6"/>
    <w:rsid w:val="00861C17"/>
    <w:rsid w:val="00866E43"/>
    <w:rsid w:val="008672F6"/>
    <w:rsid w:val="0087179A"/>
    <w:rsid w:val="008740FE"/>
    <w:rsid w:val="00887770"/>
    <w:rsid w:val="008904D6"/>
    <w:rsid w:val="008B1204"/>
    <w:rsid w:val="008B4D27"/>
    <w:rsid w:val="008C048A"/>
    <w:rsid w:val="008C101B"/>
    <w:rsid w:val="008D1D59"/>
    <w:rsid w:val="008D5ECA"/>
    <w:rsid w:val="008D7839"/>
    <w:rsid w:val="008E105C"/>
    <w:rsid w:val="008E3832"/>
    <w:rsid w:val="00902F28"/>
    <w:rsid w:val="0090771A"/>
    <w:rsid w:val="00910D90"/>
    <w:rsid w:val="009124CE"/>
    <w:rsid w:val="00912725"/>
    <w:rsid w:val="009129EF"/>
    <w:rsid w:val="00912CDD"/>
    <w:rsid w:val="00916206"/>
    <w:rsid w:val="009162C4"/>
    <w:rsid w:val="009167A2"/>
    <w:rsid w:val="00926ED1"/>
    <w:rsid w:val="00930F81"/>
    <w:rsid w:val="009356A9"/>
    <w:rsid w:val="0093673E"/>
    <w:rsid w:val="00941A66"/>
    <w:rsid w:val="0096367C"/>
    <w:rsid w:val="0097222C"/>
    <w:rsid w:val="009737FC"/>
    <w:rsid w:val="00980AE7"/>
    <w:rsid w:val="00982760"/>
    <w:rsid w:val="009A43B3"/>
    <w:rsid w:val="009B282F"/>
    <w:rsid w:val="009B68C1"/>
    <w:rsid w:val="009C1874"/>
    <w:rsid w:val="009C4F7C"/>
    <w:rsid w:val="009D3444"/>
    <w:rsid w:val="009E349B"/>
    <w:rsid w:val="009F0F1D"/>
    <w:rsid w:val="00A001FF"/>
    <w:rsid w:val="00A0238F"/>
    <w:rsid w:val="00A04C2E"/>
    <w:rsid w:val="00A06991"/>
    <w:rsid w:val="00A07BFF"/>
    <w:rsid w:val="00A10A19"/>
    <w:rsid w:val="00A13928"/>
    <w:rsid w:val="00A13CCA"/>
    <w:rsid w:val="00A2009C"/>
    <w:rsid w:val="00A22670"/>
    <w:rsid w:val="00A22B5A"/>
    <w:rsid w:val="00A33840"/>
    <w:rsid w:val="00A359C6"/>
    <w:rsid w:val="00A36013"/>
    <w:rsid w:val="00A43879"/>
    <w:rsid w:val="00A43977"/>
    <w:rsid w:val="00A52159"/>
    <w:rsid w:val="00A543E1"/>
    <w:rsid w:val="00A56265"/>
    <w:rsid w:val="00A573C6"/>
    <w:rsid w:val="00A57C57"/>
    <w:rsid w:val="00A611A3"/>
    <w:rsid w:val="00A64497"/>
    <w:rsid w:val="00A64B54"/>
    <w:rsid w:val="00A75ECB"/>
    <w:rsid w:val="00A769C3"/>
    <w:rsid w:val="00A80908"/>
    <w:rsid w:val="00A81F29"/>
    <w:rsid w:val="00A95611"/>
    <w:rsid w:val="00AB1750"/>
    <w:rsid w:val="00AB37C3"/>
    <w:rsid w:val="00AC123E"/>
    <w:rsid w:val="00AC3D33"/>
    <w:rsid w:val="00AD0B35"/>
    <w:rsid w:val="00AD152F"/>
    <w:rsid w:val="00AD56CC"/>
    <w:rsid w:val="00AE0A75"/>
    <w:rsid w:val="00AE49D8"/>
    <w:rsid w:val="00AF0D59"/>
    <w:rsid w:val="00AF2D69"/>
    <w:rsid w:val="00AF4301"/>
    <w:rsid w:val="00AF7231"/>
    <w:rsid w:val="00B01D54"/>
    <w:rsid w:val="00B02A18"/>
    <w:rsid w:val="00B05CBB"/>
    <w:rsid w:val="00B169D7"/>
    <w:rsid w:val="00B2261A"/>
    <w:rsid w:val="00B2423E"/>
    <w:rsid w:val="00B304D8"/>
    <w:rsid w:val="00B30569"/>
    <w:rsid w:val="00B30B80"/>
    <w:rsid w:val="00B36002"/>
    <w:rsid w:val="00B3685B"/>
    <w:rsid w:val="00B45F0D"/>
    <w:rsid w:val="00B46514"/>
    <w:rsid w:val="00B520E5"/>
    <w:rsid w:val="00B60870"/>
    <w:rsid w:val="00B671E9"/>
    <w:rsid w:val="00B8275C"/>
    <w:rsid w:val="00B837DC"/>
    <w:rsid w:val="00B874E9"/>
    <w:rsid w:val="00B91249"/>
    <w:rsid w:val="00B9397E"/>
    <w:rsid w:val="00BA0E26"/>
    <w:rsid w:val="00BA4C14"/>
    <w:rsid w:val="00BA6C64"/>
    <w:rsid w:val="00BA75A0"/>
    <w:rsid w:val="00BC49AE"/>
    <w:rsid w:val="00BD2DDB"/>
    <w:rsid w:val="00BD6937"/>
    <w:rsid w:val="00BE15D0"/>
    <w:rsid w:val="00BE326D"/>
    <w:rsid w:val="00BE549A"/>
    <w:rsid w:val="00BE791D"/>
    <w:rsid w:val="00BF16DB"/>
    <w:rsid w:val="00BF1DE7"/>
    <w:rsid w:val="00BF2E8F"/>
    <w:rsid w:val="00BF4F18"/>
    <w:rsid w:val="00BF723C"/>
    <w:rsid w:val="00C074B0"/>
    <w:rsid w:val="00C110C2"/>
    <w:rsid w:val="00C11AC4"/>
    <w:rsid w:val="00C142D8"/>
    <w:rsid w:val="00C21A33"/>
    <w:rsid w:val="00C36D16"/>
    <w:rsid w:val="00C44AEB"/>
    <w:rsid w:val="00C51982"/>
    <w:rsid w:val="00C520BF"/>
    <w:rsid w:val="00C53B25"/>
    <w:rsid w:val="00C56B77"/>
    <w:rsid w:val="00C6569C"/>
    <w:rsid w:val="00C706D6"/>
    <w:rsid w:val="00C71A11"/>
    <w:rsid w:val="00C7268B"/>
    <w:rsid w:val="00C86C60"/>
    <w:rsid w:val="00C86FEE"/>
    <w:rsid w:val="00C92CB3"/>
    <w:rsid w:val="00C96A4B"/>
    <w:rsid w:val="00C97763"/>
    <w:rsid w:val="00CB34E7"/>
    <w:rsid w:val="00CC3D09"/>
    <w:rsid w:val="00CC3D5F"/>
    <w:rsid w:val="00CC56DC"/>
    <w:rsid w:val="00CD0ED5"/>
    <w:rsid w:val="00CD1CD5"/>
    <w:rsid w:val="00CD51F3"/>
    <w:rsid w:val="00CD7CE0"/>
    <w:rsid w:val="00CE6C78"/>
    <w:rsid w:val="00CE7C4F"/>
    <w:rsid w:val="00CF4C68"/>
    <w:rsid w:val="00D05831"/>
    <w:rsid w:val="00D10949"/>
    <w:rsid w:val="00D127E8"/>
    <w:rsid w:val="00D12F68"/>
    <w:rsid w:val="00D134CF"/>
    <w:rsid w:val="00D15072"/>
    <w:rsid w:val="00D155E5"/>
    <w:rsid w:val="00D21E2A"/>
    <w:rsid w:val="00D23651"/>
    <w:rsid w:val="00D269ED"/>
    <w:rsid w:val="00D2797A"/>
    <w:rsid w:val="00D404FA"/>
    <w:rsid w:val="00D56167"/>
    <w:rsid w:val="00D56B3E"/>
    <w:rsid w:val="00D602FD"/>
    <w:rsid w:val="00D74CAE"/>
    <w:rsid w:val="00D763FE"/>
    <w:rsid w:val="00D83B80"/>
    <w:rsid w:val="00D861E9"/>
    <w:rsid w:val="00D87198"/>
    <w:rsid w:val="00D942A7"/>
    <w:rsid w:val="00DA0D04"/>
    <w:rsid w:val="00DA26C1"/>
    <w:rsid w:val="00DA3F0B"/>
    <w:rsid w:val="00DA4783"/>
    <w:rsid w:val="00DA6D57"/>
    <w:rsid w:val="00DB1679"/>
    <w:rsid w:val="00DB2643"/>
    <w:rsid w:val="00DD0AD5"/>
    <w:rsid w:val="00DD6561"/>
    <w:rsid w:val="00DE47B1"/>
    <w:rsid w:val="00DE6D88"/>
    <w:rsid w:val="00DF1B57"/>
    <w:rsid w:val="00DF429F"/>
    <w:rsid w:val="00E01AE9"/>
    <w:rsid w:val="00E03E01"/>
    <w:rsid w:val="00E04872"/>
    <w:rsid w:val="00E11082"/>
    <w:rsid w:val="00E11F77"/>
    <w:rsid w:val="00E2200A"/>
    <w:rsid w:val="00E26D0D"/>
    <w:rsid w:val="00E276FE"/>
    <w:rsid w:val="00E3759F"/>
    <w:rsid w:val="00E54713"/>
    <w:rsid w:val="00E558F8"/>
    <w:rsid w:val="00E659C7"/>
    <w:rsid w:val="00E66AC2"/>
    <w:rsid w:val="00E67CE8"/>
    <w:rsid w:val="00E71E35"/>
    <w:rsid w:val="00E740A8"/>
    <w:rsid w:val="00E77D35"/>
    <w:rsid w:val="00E8434B"/>
    <w:rsid w:val="00E86F0F"/>
    <w:rsid w:val="00E9024A"/>
    <w:rsid w:val="00E92558"/>
    <w:rsid w:val="00E95DE7"/>
    <w:rsid w:val="00E97287"/>
    <w:rsid w:val="00E972C4"/>
    <w:rsid w:val="00E977E0"/>
    <w:rsid w:val="00EA0CF7"/>
    <w:rsid w:val="00EA1C45"/>
    <w:rsid w:val="00EA3391"/>
    <w:rsid w:val="00EB1BFD"/>
    <w:rsid w:val="00EB3264"/>
    <w:rsid w:val="00EC1B4B"/>
    <w:rsid w:val="00EC3ED1"/>
    <w:rsid w:val="00ED3A24"/>
    <w:rsid w:val="00ED6370"/>
    <w:rsid w:val="00EF5BAA"/>
    <w:rsid w:val="00EF7BDA"/>
    <w:rsid w:val="00F039CE"/>
    <w:rsid w:val="00F06FE8"/>
    <w:rsid w:val="00F1418F"/>
    <w:rsid w:val="00F174AF"/>
    <w:rsid w:val="00F2093D"/>
    <w:rsid w:val="00F2145C"/>
    <w:rsid w:val="00F32511"/>
    <w:rsid w:val="00F463AD"/>
    <w:rsid w:val="00F61561"/>
    <w:rsid w:val="00F64DB4"/>
    <w:rsid w:val="00F70DDA"/>
    <w:rsid w:val="00F738C3"/>
    <w:rsid w:val="00F77EA3"/>
    <w:rsid w:val="00F80517"/>
    <w:rsid w:val="00F82A22"/>
    <w:rsid w:val="00F9230B"/>
    <w:rsid w:val="00F94C8C"/>
    <w:rsid w:val="00FC7ABC"/>
    <w:rsid w:val="00FD30FD"/>
    <w:rsid w:val="00FD3924"/>
    <w:rsid w:val="00FD4DAA"/>
    <w:rsid w:val="00FD6450"/>
    <w:rsid w:val="00FD69EA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7FF23"/>
  <w15:chartTrackingRefBased/>
  <w15:docId w15:val="{50EF79BD-D333-4C54-AF4F-9599F7BD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FC3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E26D0D"/>
    <w:pPr>
      <w:outlineLvl w:val="1"/>
    </w:pPr>
    <w:rPr>
      <w:rFonts w:ascii="Calibri" w:eastAsia="Times New Roman" w:hAnsi="Calibri"/>
      <w:bCs w:val="0"/>
      <w:color w:val="222222"/>
      <w:szCs w:val="22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6F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276F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E9024A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2E8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2E8F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F2E8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57B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BF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57B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BF0"/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3E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30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F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F1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F14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1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4DD7"/>
    <w:pPr>
      <w:spacing w:after="0" w:line="240" w:lineRule="auto"/>
    </w:pPr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03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033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0330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B4B"/>
    <w:pPr>
      <w:shd w:val="clear" w:color="auto" w:fill="FFFFFF"/>
      <w:jc w:val="both"/>
    </w:pPr>
    <w:rPr>
      <w:rFonts w:asciiTheme="minorHAnsi" w:eastAsia="Microsoft YaHei" w:hAnsiTheme="minorHAnsi" w:cstheme="minorHAnsi"/>
      <w:b/>
      <w:bCs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C1B4B"/>
    <w:rPr>
      <w:rFonts w:eastAsia="Microsoft YaHei" w:cstheme="minorHAnsi"/>
      <w:b/>
      <w:bCs/>
      <w:szCs w:val="24"/>
      <w:shd w:val="clear" w:color="auto" w:fill="FFFFFF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537C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1108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26D0D"/>
    <w:rPr>
      <w:rFonts w:ascii="Calibri" w:eastAsia="Times New Roman" w:hAnsi="Calibri" w:cstheme="minorHAnsi"/>
      <w:b/>
      <w:color w:val="222222"/>
      <w:shd w:val="clear" w:color="auto" w:fill="FFFFF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8335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11807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uaweimobile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wa.zambrzycka@ogilv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iktok.com/@huaweimobilepl?fbclid=IwAR2G8pv9BE_P4Jv9vAq6YdVRbS9D90BRFFW_s1Kq0vUBWEycVqWAgpSqlX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user/HuaweiPols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huaweimobilep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03C87-27E4-4FC6-8415-E8E16099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1013</Words>
  <Characters>6084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Maj</dc:creator>
  <cp:keywords/>
  <dc:description/>
  <cp:lastModifiedBy>Łukasz Żukowski</cp:lastModifiedBy>
  <cp:revision>6</cp:revision>
  <dcterms:created xsi:type="dcterms:W3CDTF">2022-09-14T10:29:00Z</dcterms:created>
  <dcterms:modified xsi:type="dcterms:W3CDTF">2022-09-28T17:11:00Z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(3)f0ZsU067Rl6yRz79iyGKyxSGsumjgYfsGLGI8/GkcIAhc04OpjeT6DnXSimy+wW7lIMeo7br
wsuievFsYTqIQquKB0xCfs1Q4T6LUuh0L02hkdPDz1VXsHFDqauaayBDd8JwjKRXviIHVlF2
LvyyGqrv59vWTQW0ckneRxJSXv1J5kJnSrv3u1xIl4dxaSFAdI5IT4IdQ+L2HycQ678QW60Y
cfh4MG/z4VtoZRU7Bu</vt:lpwstr>
  </property>
  <property fmtid="{D5CDD505-2E9C-101B-9397-08002B2CF9AE}" pid="3" name="_2015_ms_pID_7253431">
    <vt:lpwstr>OXyBgZCmPsoxAaorOroLFGtS2tZgs3FA67UwVPkG0ms5a7pi2EXfGu
qe6jx2ElXa7d7nEeHnBR/HEiNNQppDhPOGEcKTr705tUX3ho/9RhXXIWvszZ31HVlFfNRRSC
lmkGzcZ9tfDMphmifuEirfFNaNruZkYJdVWAEN0AoVCbAq3x64Q06qGJeNjVmwtkAp+3J5QU
+yIfuhx6sHohTa9D+aTssaP5eaIQ9GrO8HJ+</vt:lpwstr>
  </property>
  <property fmtid="{D5CDD505-2E9C-101B-9397-08002B2CF9AE}" pid="4" name="_2015_ms_pID_7253432">
    <vt:lpwstr>RQ==</vt:lpwstr>
  </property>
</Properties>
</file>